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968804167"/>
        <w:docPartObj>
          <w:docPartGallery w:val="Cover Pages"/>
          <w:docPartUnique/>
        </w:docPartObj>
      </w:sdtPr>
      <w:sdtEndPr>
        <w:rPr>
          <w:rFonts w:cs="Arial"/>
        </w:rPr>
      </w:sdtEndPr>
      <w:sdtContent>
        <w:p w14:paraId="1B1BFCC7" w14:textId="190B2454" w:rsidR="002746D0" w:rsidRDefault="0019692B">
          <w:r>
            <w:rPr>
              <w:noProof/>
            </w:rPr>
            <mc:AlternateContent>
              <mc:Choice Requires="wps">
                <w:drawing>
                  <wp:anchor distT="0" distB="0" distL="114300" distR="114300" simplePos="0" relativeHeight="251659264" behindDoc="0" locked="0" layoutInCell="1" allowOverlap="1" wp14:anchorId="1D6375F1" wp14:editId="455C99F7">
                    <wp:simplePos x="0" y="0"/>
                    <wp:positionH relativeFrom="margin">
                      <wp:posOffset>7134944</wp:posOffset>
                    </wp:positionH>
                    <wp:positionV relativeFrom="page">
                      <wp:posOffset>250166</wp:posOffset>
                    </wp:positionV>
                    <wp:extent cx="911668" cy="987425"/>
                    <wp:effectExtent l="0" t="0" r="3175" b="0"/>
                    <wp:wrapNone/>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911668" cy="98742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6277F9" w14:textId="371D42BF" w:rsidR="00004C22" w:rsidRDefault="00004C22">
                                <w:pPr>
                                  <w:pStyle w:val="NoSpacing"/>
                                  <w:jc w:val="right"/>
                                  <w:rPr>
                                    <w:color w:val="FFFFFF" w:themeColor="background1"/>
                                    <w:sz w:val="24"/>
                                    <w:szCs w:val="24"/>
                                  </w:rPr>
                                </w:pPr>
                              </w:p>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9800</wp14:pctHeight>
                    </wp14:sizeRelV>
                  </wp:anchor>
                </w:drawing>
              </mc:Choice>
              <mc:Fallback>
                <w:pict>
                  <v:rect w14:anchorId="1D6375F1" id="Rectangle 132" o:spid="_x0000_s1026" style="position:absolute;margin-left:561.8pt;margin-top:19.7pt;width:71.8pt;height:77.75pt;z-index:251659264;visibility:visible;mso-wrap-style:square;mso-width-percent:0;mso-height-percent:98;mso-wrap-distance-left:9pt;mso-wrap-distance-top:0;mso-wrap-distance-right:9pt;mso-wrap-distance-bottom:0;mso-position-horizontal:absolute;mso-position-horizontal-relative:margin;mso-position-vertical:absolute;mso-position-vertical-relative:page;mso-width-percent:0;mso-height-percent:9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" fillcolor="#5b9bd5 [3204]" stroked="f" strokeweight="1pt">
                    <v:path arrowok="t"/>
                    <o:lock v:ext="edit" aspectratio="t"/>
                    <v:textbox inset="3.6pt,,3.6pt">
                      <w:txbxContent>
                        <w:p w14:paraId="7E6277F9" w14:textId="371D42BF" w:rsidR="00004C22" w:rsidRDefault="00004C22">
                          <w:pPr>
                            <w:pStyle w:val="NoSpacing"/>
                            <w:jc w:val="right"/>
                            <w:rPr>
                              <w:color w:val="FFFFFF" w:themeColor="background1"/>
                              <w:sz w:val="24"/>
                              <w:szCs w:val="24"/>
                            </w:rPr>
                          </w:pPr>
                        </w:p>
                      </w:txbxContent>
                    </v:textbox>
                    <w10:wrap anchorx="margin" anchory="page"/>
                  </v:rect>
                </w:pict>
              </mc:Fallback>
            </mc:AlternateContent>
          </w:r>
        </w:p>
        <w:p w14:paraId="1BBD1F68" w14:textId="71C78124" w:rsidR="0019692B" w:rsidRDefault="0019692B">
          <w:pPr>
            <w:rPr>
              <w:rFonts w:cs="Arial"/>
            </w:rPr>
          </w:pPr>
        </w:p>
        <w:p w14:paraId="43BFF044" w14:textId="56D7D901" w:rsidR="0019692B" w:rsidRPr="0019692B" w:rsidRDefault="0019692B" w:rsidP="0019692B">
          <w:pPr>
            <w:rPr>
              <w:rFonts w:cs="Arial"/>
            </w:rPr>
          </w:pPr>
          <w:r>
            <w:rPr>
              <w:rFonts w:cs="Arial"/>
            </w:rPr>
            <w:t xml:space="preserve">                                            </w:t>
          </w:r>
        </w:p>
        <w:p w14:paraId="55BA02D4" w14:textId="525A4806" w:rsidR="0019692B" w:rsidRPr="0019692B" w:rsidRDefault="0019692B" w:rsidP="0019692B">
          <w:pPr>
            <w:rPr>
              <w:rFonts w:cs="Arial"/>
            </w:rPr>
          </w:pPr>
          <w:r>
            <w:t xml:space="preserve">                                           </w:t>
          </w:r>
          <w:r w:rsidR="009B2C68">
            <w:rPr>
              <w:noProof/>
            </w:rPr>
            <w:fldChar w:fldCharType="begin"/>
          </w:r>
          <w:r w:rsidR="009B2C68">
            <w:rPr>
              <w:noProof/>
            </w:rPr>
            <w:instrText xml:space="preserve"> INCLUDEPICTURE  "cid:ii_15d0d06f7127e117" \* MERGEFORMATINET </w:instrText>
          </w:r>
          <w:r w:rsidR="009B2C68">
            <w:rPr>
              <w:noProof/>
            </w:rPr>
            <w:fldChar w:fldCharType="separate"/>
          </w:r>
          <w:r w:rsidR="00C70EED">
            <w:rPr>
              <w:noProof/>
            </w:rPr>
            <w:fldChar w:fldCharType="begin"/>
          </w:r>
          <w:r w:rsidR="00C70EED">
            <w:rPr>
              <w:noProof/>
            </w:rPr>
            <w:instrText xml:space="preserve"> INCLUDEPICTURE  "cid:ii_15d0d06f7127e117" \* MERGEFORMATINET </w:instrText>
          </w:r>
          <w:r w:rsidR="00C70EED">
            <w:rPr>
              <w:noProof/>
            </w:rPr>
            <w:fldChar w:fldCharType="separate"/>
          </w:r>
          <w:r w:rsidR="00055CF1">
            <w:rPr>
              <w:noProof/>
            </w:rPr>
            <w:fldChar w:fldCharType="begin"/>
          </w:r>
          <w:r w:rsidR="00055CF1">
            <w:rPr>
              <w:noProof/>
            </w:rPr>
            <w:instrText xml:space="preserve"> INCLUDEPICTURE  "cid:ii_15d0d06f7127e117" \* MERGEFORMATINET </w:instrText>
          </w:r>
          <w:r w:rsidR="00055CF1">
            <w:rPr>
              <w:noProof/>
            </w:rPr>
            <w:fldChar w:fldCharType="separate"/>
          </w:r>
          <w:r w:rsidR="001238A6">
            <w:rPr>
              <w:noProof/>
            </w:rPr>
            <w:fldChar w:fldCharType="begin"/>
          </w:r>
          <w:r w:rsidR="001238A6">
            <w:rPr>
              <w:noProof/>
            </w:rPr>
            <w:instrText xml:space="preserve"> INCLUDEPICTURE  "cid:ii_15d0d06f7127e117" \* MERGEFORMATINET </w:instrText>
          </w:r>
          <w:r w:rsidR="001238A6">
            <w:rPr>
              <w:noProof/>
            </w:rPr>
            <w:fldChar w:fldCharType="separate"/>
          </w:r>
          <w:r w:rsidR="00493511">
            <w:rPr>
              <w:noProof/>
            </w:rPr>
            <w:fldChar w:fldCharType="begin"/>
          </w:r>
          <w:r w:rsidR="00493511">
            <w:rPr>
              <w:noProof/>
            </w:rPr>
            <w:instrText xml:space="preserve"> INCLUDEPICTURE  "cid:ii_15d0d06f7127e117" \* MERGEFORMATINET </w:instrText>
          </w:r>
          <w:r w:rsidR="00493511">
            <w:rPr>
              <w:noProof/>
            </w:rPr>
            <w:fldChar w:fldCharType="separate"/>
          </w:r>
          <w:r w:rsidR="00F97AAD">
            <w:rPr>
              <w:noProof/>
            </w:rPr>
            <w:fldChar w:fldCharType="begin"/>
          </w:r>
          <w:r w:rsidR="00F97AAD">
            <w:rPr>
              <w:noProof/>
            </w:rPr>
            <w:instrText xml:space="preserve"> INCLUDEPICTURE  "cid:ii_15d0d06f7127e117" \* MERGEFORMATINET </w:instrText>
          </w:r>
          <w:r w:rsidR="00F97AAD">
            <w:rPr>
              <w:noProof/>
            </w:rPr>
            <w:fldChar w:fldCharType="separate"/>
          </w:r>
          <w:r w:rsidR="003F7382">
            <w:rPr>
              <w:noProof/>
            </w:rPr>
            <w:fldChar w:fldCharType="begin"/>
          </w:r>
          <w:r w:rsidR="003F7382">
            <w:rPr>
              <w:noProof/>
            </w:rPr>
            <w:instrText xml:space="preserve"> INCLUDEPICTURE  "cid:ii_15d0d06f7127e117" \* MERGEFORMATINET </w:instrText>
          </w:r>
          <w:r w:rsidR="003F7382">
            <w:rPr>
              <w:noProof/>
            </w:rPr>
            <w:fldChar w:fldCharType="separate"/>
          </w:r>
          <w:r w:rsidR="00C06F05">
            <w:rPr>
              <w:noProof/>
            </w:rPr>
            <w:fldChar w:fldCharType="begin"/>
          </w:r>
          <w:r w:rsidR="00C06F05">
            <w:rPr>
              <w:noProof/>
            </w:rPr>
            <w:instrText xml:space="preserve"> INCLUDEPICTURE  "cid:ii_15d0d06f7127e117" \* MERGEFORMATINET </w:instrText>
          </w:r>
          <w:r w:rsidR="00C06F05">
            <w:rPr>
              <w:noProof/>
            </w:rPr>
            <w:fldChar w:fldCharType="separate"/>
          </w:r>
          <w:r w:rsidR="00806B8C">
            <w:rPr>
              <w:noProof/>
            </w:rPr>
            <w:fldChar w:fldCharType="begin"/>
          </w:r>
          <w:r w:rsidR="00806B8C">
            <w:rPr>
              <w:noProof/>
            </w:rPr>
            <w:instrText xml:space="preserve"> INCLUDEPICTURE  "cid:ii_15d0d06f7127e117" \* MERGEFORMATINET </w:instrText>
          </w:r>
          <w:r w:rsidR="00806B8C">
            <w:rPr>
              <w:noProof/>
            </w:rPr>
            <w:fldChar w:fldCharType="separate"/>
          </w:r>
          <w:r w:rsidR="00561219">
            <w:rPr>
              <w:noProof/>
            </w:rPr>
            <w:fldChar w:fldCharType="begin"/>
          </w:r>
          <w:r w:rsidR="00561219">
            <w:rPr>
              <w:noProof/>
            </w:rPr>
            <w:instrText xml:space="preserve"> INCLUDEPICTURE  "cid:ii_15d0d06f7127e117" \* MERGEFORMATINET </w:instrText>
          </w:r>
          <w:r w:rsidR="00561219">
            <w:rPr>
              <w:noProof/>
            </w:rPr>
            <w:fldChar w:fldCharType="separate"/>
          </w:r>
          <w:r w:rsidR="005A682C">
            <w:rPr>
              <w:noProof/>
            </w:rPr>
            <w:fldChar w:fldCharType="begin"/>
          </w:r>
          <w:r w:rsidR="005A682C">
            <w:rPr>
              <w:noProof/>
            </w:rPr>
            <w:instrText xml:space="preserve"> INCLUDEPICTURE  "cid:ii_15d0d06f7127e117" \* MERGEFORMATINET </w:instrText>
          </w:r>
          <w:r w:rsidR="005A682C">
            <w:rPr>
              <w:noProof/>
            </w:rPr>
            <w:fldChar w:fldCharType="separate"/>
          </w:r>
          <w:r w:rsidR="004348E7">
            <w:rPr>
              <w:noProof/>
            </w:rPr>
            <w:fldChar w:fldCharType="begin"/>
          </w:r>
          <w:r w:rsidR="004348E7">
            <w:rPr>
              <w:noProof/>
            </w:rPr>
            <w:instrText xml:space="preserve"> INCLUDEPICTURE  "cid:ii_15d0d06f7127e117" \* MERGEFORMATINET </w:instrText>
          </w:r>
          <w:r w:rsidR="004348E7">
            <w:rPr>
              <w:noProof/>
            </w:rPr>
            <w:fldChar w:fldCharType="separate"/>
          </w:r>
          <w:r w:rsidR="006B7F68">
            <w:rPr>
              <w:noProof/>
            </w:rPr>
            <w:fldChar w:fldCharType="begin"/>
          </w:r>
          <w:r w:rsidR="006B7F68">
            <w:rPr>
              <w:noProof/>
            </w:rPr>
            <w:instrText xml:space="preserve"> INCLUDEPICTURE  "cid:ii_15d0d06f7127e117" \* MERGEFORMATINET </w:instrText>
          </w:r>
          <w:r w:rsidR="006B7F68">
            <w:rPr>
              <w:noProof/>
            </w:rPr>
            <w:fldChar w:fldCharType="separate"/>
          </w:r>
          <w:r w:rsidR="00813ED9">
            <w:rPr>
              <w:noProof/>
            </w:rPr>
            <w:fldChar w:fldCharType="begin"/>
          </w:r>
          <w:r w:rsidR="00813ED9">
            <w:rPr>
              <w:noProof/>
            </w:rPr>
            <w:instrText xml:space="preserve"> </w:instrText>
          </w:r>
          <w:r w:rsidR="00813ED9">
            <w:rPr>
              <w:noProof/>
            </w:rPr>
            <w:instrText>INCLUDEPICTURE  "cid:ii</w:instrText>
          </w:r>
          <w:r w:rsidR="00813ED9">
            <w:rPr>
              <w:noProof/>
            </w:rPr>
            <w:instrText>_15d0d06f7127e117" \* MERGEFORMATINET</w:instrText>
          </w:r>
          <w:r w:rsidR="00813ED9">
            <w:rPr>
              <w:noProof/>
            </w:rPr>
            <w:instrText xml:space="preserve"> </w:instrText>
          </w:r>
          <w:r w:rsidR="00813ED9">
            <w:rPr>
              <w:noProof/>
            </w:rPr>
            <w:fldChar w:fldCharType="separate"/>
          </w:r>
          <w:r w:rsidR="00966842">
            <w:rPr>
              <w:noProof/>
            </w:rPr>
            <w:pict w14:anchorId="3E77A6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9.8pt;height:139.8pt;visibility:visible">
                <v:imagedata r:id="rId9" r:href="rId10"/>
              </v:shape>
            </w:pict>
          </w:r>
          <w:r w:rsidR="00813ED9">
            <w:rPr>
              <w:noProof/>
            </w:rPr>
            <w:fldChar w:fldCharType="end"/>
          </w:r>
          <w:r w:rsidR="006B7F68">
            <w:rPr>
              <w:noProof/>
            </w:rPr>
            <w:fldChar w:fldCharType="end"/>
          </w:r>
          <w:r w:rsidR="004348E7">
            <w:rPr>
              <w:noProof/>
            </w:rPr>
            <w:fldChar w:fldCharType="end"/>
          </w:r>
          <w:r w:rsidR="005A682C">
            <w:rPr>
              <w:noProof/>
            </w:rPr>
            <w:fldChar w:fldCharType="end"/>
          </w:r>
          <w:r w:rsidR="00561219">
            <w:rPr>
              <w:noProof/>
            </w:rPr>
            <w:fldChar w:fldCharType="end"/>
          </w:r>
          <w:r w:rsidR="00806B8C">
            <w:rPr>
              <w:noProof/>
            </w:rPr>
            <w:fldChar w:fldCharType="end"/>
          </w:r>
          <w:r w:rsidR="00C06F05">
            <w:rPr>
              <w:noProof/>
            </w:rPr>
            <w:fldChar w:fldCharType="end"/>
          </w:r>
          <w:r w:rsidR="003F7382">
            <w:rPr>
              <w:noProof/>
            </w:rPr>
            <w:fldChar w:fldCharType="end"/>
          </w:r>
          <w:r w:rsidR="00F97AAD">
            <w:rPr>
              <w:noProof/>
            </w:rPr>
            <w:fldChar w:fldCharType="end"/>
          </w:r>
          <w:r w:rsidR="00493511">
            <w:rPr>
              <w:noProof/>
            </w:rPr>
            <w:fldChar w:fldCharType="end"/>
          </w:r>
          <w:r w:rsidR="001238A6">
            <w:rPr>
              <w:noProof/>
            </w:rPr>
            <w:fldChar w:fldCharType="end"/>
          </w:r>
          <w:r w:rsidR="00055CF1">
            <w:rPr>
              <w:noProof/>
            </w:rPr>
            <w:fldChar w:fldCharType="end"/>
          </w:r>
          <w:r w:rsidR="00C70EED">
            <w:rPr>
              <w:noProof/>
            </w:rPr>
            <w:fldChar w:fldCharType="end"/>
          </w:r>
          <w:r w:rsidR="009B2C68">
            <w:rPr>
              <w:noProof/>
            </w:rPr>
            <w:fldChar w:fldCharType="end"/>
          </w:r>
        </w:p>
        <w:p w14:paraId="3BE0A9C6" w14:textId="77777777" w:rsidR="0019692B" w:rsidRPr="0019692B" w:rsidRDefault="0019692B" w:rsidP="0019692B">
          <w:pPr>
            <w:rPr>
              <w:rFonts w:cs="Arial"/>
            </w:rPr>
          </w:pPr>
        </w:p>
        <w:p w14:paraId="251AACDC" w14:textId="4B426831" w:rsidR="001A30DD" w:rsidRDefault="001A30DD" w:rsidP="002D5899">
          <w:pPr>
            <w:jc w:val="center"/>
            <w:rPr>
              <w:rFonts w:ascii="Castellar" w:hAnsi="Castellar" w:cs="Arial"/>
              <w:b/>
              <w:sz w:val="72"/>
              <w:szCs w:val="72"/>
            </w:rPr>
          </w:pPr>
          <w:r w:rsidRPr="001F68EC">
            <w:rPr>
              <w:rFonts w:ascii="Castellar" w:hAnsi="Castellar" w:cs="Arial"/>
              <w:b/>
              <w:sz w:val="72"/>
              <w:szCs w:val="72"/>
            </w:rPr>
            <w:t>St Wenn School</w:t>
          </w:r>
        </w:p>
        <w:p w14:paraId="6DE1CD99" w14:textId="77777777" w:rsidR="001A30DD" w:rsidRDefault="001A30DD" w:rsidP="002D5899">
          <w:pPr>
            <w:jc w:val="center"/>
            <w:rPr>
              <w:rFonts w:ascii="Castellar" w:hAnsi="Castellar" w:cs="Arial"/>
              <w:b/>
              <w:sz w:val="72"/>
              <w:szCs w:val="72"/>
            </w:rPr>
          </w:pPr>
        </w:p>
        <w:p w14:paraId="44E9D2D7" w14:textId="4A6FD6D2" w:rsidR="002D5899" w:rsidRDefault="00066D83" w:rsidP="002D5899">
          <w:pPr>
            <w:jc w:val="center"/>
            <w:rPr>
              <w:rFonts w:ascii="Castellar" w:hAnsi="Castellar" w:cs="Arial"/>
              <w:b/>
              <w:sz w:val="48"/>
              <w:szCs w:val="48"/>
            </w:rPr>
          </w:pPr>
          <w:r>
            <w:rPr>
              <w:rFonts w:ascii="Castellar" w:hAnsi="Castellar" w:cs="Arial"/>
              <w:b/>
              <w:sz w:val="48"/>
              <w:szCs w:val="48"/>
            </w:rPr>
            <w:t xml:space="preserve">Physical interventions policy </w:t>
          </w:r>
          <w:r w:rsidRPr="00066D83">
            <w:rPr>
              <w:rFonts w:ascii="Castellar" w:hAnsi="Castellar" w:cs="Arial"/>
              <w:b/>
              <w:sz w:val="36"/>
              <w:szCs w:val="36"/>
            </w:rPr>
            <w:t>(use of reasonable force)</w:t>
          </w:r>
        </w:p>
        <w:p w14:paraId="61AD18DF" w14:textId="77777777" w:rsidR="002D5899" w:rsidRPr="002D5899" w:rsidRDefault="002D5899" w:rsidP="002D5899">
          <w:pPr>
            <w:pStyle w:val="NoSpacing"/>
            <w:rPr>
              <w:rFonts w:ascii="Castellar" w:eastAsia="Times New Roman" w:hAnsi="Castellar" w:cs="Arial"/>
              <w:b/>
              <w:sz w:val="44"/>
              <w:szCs w:val="44"/>
              <w:lang w:val="en-GB" w:eastAsia="en-GB"/>
            </w:rPr>
          </w:pPr>
        </w:p>
        <w:p w14:paraId="6CB3E5A5" w14:textId="77777777" w:rsidR="002D5899" w:rsidRDefault="002D5899" w:rsidP="002D5899">
          <w:pPr>
            <w:rPr>
              <w:rFonts w:ascii="Castellar" w:hAnsi="Castellar" w:cs="Arial"/>
              <w:b/>
              <w:sz w:val="48"/>
              <w:szCs w:val="48"/>
            </w:rPr>
          </w:pPr>
        </w:p>
        <w:p w14:paraId="760BA55A" w14:textId="698A98AE" w:rsidR="00083E5F" w:rsidRDefault="0019692B" w:rsidP="0019692B">
          <w:pPr>
            <w:rPr>
              <w:rFonts w:cs="Arial"/>
              <w:i/>
            </w:rPr>
          </w:pPr>
          <w:r>
            <w:rPr>
              <w:noProof/>
            </w:rPr>
            <mc:AlternateContent>
              <mc:Choice Requires="wps">
                <w:drawing>
                  <wp:anchor distT="0" distB="0" distL="182880" distR="182880" simplePos="0" relativeHeight="251660288" behindDoc="0" locked="0" layoutInCell="1" allowOverlap="1" wp14:anchorId="682FF65A" wp14:editId="2BDA05E6">
                    <wp:simplePos x="0" y="0"/>
                    <wp:positionH relativeFrom="margin">
                      <wp:align>right</wp:align>
                    </wp:positionH>
                    <wp:positionV relativeFrom="page">
                      <wp:posOffset>5114925</wp:posOffset>
                    </wp:positionV>
                    <wp:extent cx="2493010" cy="590550"/>
                    <wp:effectExtent l="0" t="0" r="2540" b="0"/>
                    <wp:wrapSquare wrapText="bothSides"/>
                    <wp:docPr id="131" name="Text Box 131"/>
                    <wp:cNvGraphicFramePr/>
                    <a:graphic xmlns:a="http://schemas.openxmlformats.org/drawingml/2006/main">
                      <a:graphicData uri="http://schemas.microsoft.com/office/word/2010/wordprocessingShape">
                        <wps:wsp>
                          <wps:cNvSpPr txBox="1"/>
                          <wps:spPr>
                            <a:xfrm>
                              <a:off x="0" y="0"/>
                              <a:ext cx="2493010" cy="590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53FB5CB" w14:textId="53F23D92" w:rsidR="0019692B" w:rsidRPr="00482A41" w:rsidRDefault="0019692B" w:rsidP="0019692B">
                                <w:pPr>
                                  <w:pStyle w:val="NoSpacing"/>
                                  <w:spacing w:before="40" w:after="40"/>
                                  <w:rPr>
                                    <w:caps/>
                                    <w:color w:val="1F3864" w:themeColor="accent5" w:themeShade="80"/>
                                    <w:sz w:val="28"/>
                                    <w:szCs w:val="28"/>
                                    <w:lang w:val="en-G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682FF65A" id="_x0000_t202" coordsize="21600,21600" o:spt="202" path="m,l,21600r21600,l21600,xe">
                    <v:stroke joinstyle="miter"/>
                    <v:path gradientshapeok="t" o:connecttype="rect"/>
                  </v:shapetype>
                  <v:shape id="Text Box 131" o:spid="_x0000_s1027" type="#_x0000_t202" style="position:absolute;margin-left:145.1pt;margin-top:402.75pt;width:196.3pt;height:46.5pt;z-index:251660288;visibility:visible;mso-wrap-style:square;mso-width-percent:0;mso-height-percent:0;mso-wrap-distance-left:14.4pt;mso-wrap-distance-top:0;mso-wrap-distance-right:14.4pt;mso-wrap-distance-bottom:0;mso-position-horizontal:right;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" filled="f" stroked="f" strokeweight=".5pt">
                    <v:textbox inset="0,0,0,0">
                      <w:txbxContent>
                        <w:p w14:paraId="453FB5CB" w14:textId="53F23D92" w:rsidR="0019692B" w:rsidRPr="00482A41" w:rsidRDefault="0019692B" w:rsidP="0019692B">
                          <w:pPr>
                            <w:pStyle w:val="NoSpacing"/>
                            <w:spacing w:before="40" w:after="40"/>
                            <w:rPr>
                              <w:caps/>
                              <w:color w:val="1F3864" w:themeColor="accent5" w:themeShade="80"/>
                              <w:sz w:val="28"/>
                              <w:szCs w:val="28"/>
                              <w:lang w:val="en-GB"/>
                            </w:rPr>
                          </w:pPr>
                        </w:p>
                      </w:txbxContent>
                    </v:textbox>
                    <w10:wrap type="square" anchorx="margin" anchory="page"/>
                  </v:shape>
                </w:pict>
              </mc:Fallback>
            </mc:AlternateContent>
          </w:r>
        </w:p>
      </w:sdtContent>
    </w:sdt>
    <w:p w14:paraId="1485718E" w14:textId="77777777" w:rsidR="001A30DD" w:rsidRDefault="001A30DD">
      <w:pPr>
        <w:rPr>
          <w:rFonts w:cs="Arial"/>
          <w:b/>
        </w:rPr>
      </w:pPr>
    </w:p>
    <w:p w14:paraId="748E0071" w14:textId="77777777" w:rsidR="001A30DD" w:rsidRDefault="001A30DD">
      <w:pPr>
        <w:rPr>
          <w:rFonts w:cs="Arial"/>
          <w:b/>
        </w:rPr>
      </w:pPr>
    </w:p>
    <w:p w14:paraId="411F14A7" w14:textId="77777777" w:rsidR="001A30DD" w:rsidRDefault="001A30DD">
      <w:pPr>
        <w:rPr>
          <w:rFonts w:cs="Arial"/>
          <w:b/>
        </w:rPr>
      </w:pPr>
    </w:p>
    <w:p w14:paraId="150E4F42" w14:textId="77777777" w:rsidR="001A30DD" w:rsidRDefault="001A30DD">
      <w:pPr>
        <w:rPr>
          <w:rFonts w:cs="Arial"/>
          <w:b/>
        </w:rPr>
      </w:pPr>
    </w:p>
    <w:tbl>
      <w:tblPr>
        <w:tblStyle w:val="TableGrid"/>
        <w:tblpPr w:leftFromText="180" w:rightFromText="180" w:vertAnchor="text" w:horzAnchor="margin" w:tblpY="101"/>
        <w:tblW w:w="0" w:type="auto"/>
        <w:tblLook w:val="04A0" w:firstRow="1" w:lastRow="0" w:firstColumn="1" w:lastColumn="0" w:noHBand="0" w:noVBand="1"/>
      </w:tblPr>
      <w:tblGrid>
        <w:gridCol w:w="8779"/>
      </w:tblGrid>
      <w:tr w:rsidR="00960AC0" w14:paraId="1D9CCF3B" w14:textId="77777777" w:rsidTr="00960AC0">
        <w:tc>
          <w:tcPr>
            <w:tcW w:w="8779" w:type="dxa"/>
          </w:tcPr>
          <w:p w14:paraId="0297EBDE" w14:textId="0EADC373" w:rsidR="00960AC0" w:rsidRPr="00B7763C" w:rsidRDefault="00B907B9" w:rsidP="00960AC0">
            <w:pPr>
              <w:rPr>
                <w:rFonts w:ascii="Times New Roman" w:hAnsi="Times New Roman"/>
                <w:sz w:val="28"/>
                <w:szCs w:val="28"/>
              </w:rPr>
            </w:pPr>
            <w:r>
              <w:rPr>
                <w:rFonts w:ascii="Times New Roman" w:hAnsi="Times New Roman"/>
                <w:sz w:val="28"/>
                <w:szCs w:val="28"/>
              </w:rPr>
              <w:t xml:space="preserve">Reviewed: </w:t>
            </w:r>
            <w:r w:rsidR="00F02194">
              <w:rPr>
                <w:rFonts w:ascii="Times New Roman" w:hAnsi="Times New Roman"/>
                <w:sz w:val="28"/>
                <w:szCs w:val="28"/>
              </w:rPr>
              <w:t>6</w:t>
            </w:r>
            <w:r w:rsidRPr="00B907B9">
              <w:rPr>
                <w:rFonts w:ascii="Times New Roman" w:hAnsi="Times New Roman"/>
                <w:sz w:val="28"/>
                <w:szCs w:val="28"/>
                <w:vertAlign w:val="superscript"/>
              </w:rPr>
              <w:t>th</w:t>
            </w:r>
            <w:r>
              <w:rPr>
                <w:rFonts w:ascii="Times New Roman" w:hAnsi="Times New Roman"/>
                <w:sz w:val="28"/>
                <w:szCs w:val="28"/>
              </w:rPr>
              <w:t xml:space="preserve"> December </w:t>
            </w:r>
            <w:r w:rsidR="00960AC0" w:rsidRPr="00B7763C">
              <w:rPr>
                <w:rFonts w:ascii="Times New Roman" w:hAnsi="Times New Roman"/>
                <w:sz w:val="28"/>
                <w:szCs w:val="28"/>
              </w:rPr>
              <w:t>2017</w:t>
            </w:r>
          </w:p>
          <w:p w14:paraId="19404A64" w14:textId="77777777" w:rsidR="00960AC0" w:rsidRPr="00B7763C" w:rsidRDefault="00960AC0" w:rsidP="00960AC0">
            <w:pPr>
              <w:rPr>
                <w:rFonts w:ascii="Times New Roman" w:hAnsi="Times New Roman"/>
                <w:sz w:val="28"/>
                <w:szCs w:val="28"/>
              </w:rPr>
            </w:pPr>
          </w:p>
          <w:p w14:paraId="52728E49" w14:textId="67D3BC6C" w:rsidR="00960AC0" w:rsidRPr="00B7763C" w:rsidRDefault="00B907B9" w:rsidP="00960AC0">
            <w:pPr>
              <w:rPr>
                <w:rFonts w:ascii="Times New Roman" w:hAnsi="Times New Roman"/>
                <w:sz w:val="28"/>
                <w:szCs w:val="28"/>
              </w:rPr>
            </w:pPr>
            <w:r>
              <w:rPr>
                <w:rFonts w:ascii="Times New Roman" w:hAnsi="Times New Roman"/>
                <w:sz w:val="28"/>
                <w:szCs w:val="28"/>
              </w:rPr>
              <w:t xml:space="preserve">Date of next Review: </w:t>
            </w:r>
            <w:r w:rsidR="00966842">
              <w:rPr>
                <w:rFonts w:ascii="Times New Roman" w:hAnsi="Times New Roman"/>
                <w:sz w:val="28"/>
                <w:szCs w:val="28"/>
              </w:rPr>
              <w:t>Summer 2019</w:t>
            </w:r>
            <w:bookmarkStart w:id="0" w:name="_GoBack"/>
            <w:bookmarkEnd w:id="0"/>
          </w:p>
          <w:p w14:paraId="0FC95A98" w14:textId="77777777" w:rsidR="00960AC0" w:rsidRPr="00B7763C" w:rsidRDefault="00960AC0" w:rsidP="00960AC0">
            <w:pPr>
              <w:rPr>
                <w:rFonts w:ascii="Times New Roman" w:hAnsi="Times New Roman"/>
                <w:sz w:val="28"/>
                <w:szCs w:val="28"/>
              </w:rPr>
            </w:pPr>
          </w:p>
          <w:p w14:paraId="3AA5250D" w14:textId="77777777" w:rsidR="00960AC0" w:rsidRPr="00B7763C" w:rsidRDefault="00960AC0" w:rsidP="00960AC0">
            <w:pPr>
              <w:rPr>
                <w:rFonts w:ascii="Times New Roman" w:hAnsi="Times New Roman"/>
                <w:sz w:val="28"/>
                <w:szCs w:val="28"/>
              </w:rPr>
            </w:pPr>
            <w:r w:rsidRPr="00B7763C">
              <w:rPr>
                <w:rFonts w:ascii="Times New Roman" w:hAnsi="Times New Roman"/>
                <w:sz w:val="28"/>
                <w:szCs w:val="28"/>
              </w:rPr>
              <w:t>Headteacher: Mrs Sally Berry</w:t>
            </w:r>
          </w:p>
          <w:p w14:paraId="6C8B4786" w14:textId="77777777" w:rsidR="00960AC0" w:rsidRPr="00B7763C" w:rsidRDefault="00960AC0" w:rsidP="00960AC0">
            <w:pPr>
              <w:rPr>
                <w:rFonts w:ascii="Times New Roman" w:hAnsi="Times New Roman"/>
                <w:sz w:val="28"/>
                <w:szCs w:val="28"/>
              </w:rPr>
            </w:pPr>
          </w:p>
          <w:p w14:paraId="64A03678" w14:textId="67B36CE2" w:rsidR="00960AC0" w:rsidRDefault="00960AC0" w:rsidP="00960AC0">
            <w:pPr>
              <w:rPr>
                <w:rFonts w:ascii="Times New Roman" w:hAnsi="Times New Roman"/>
                <w:sz w:val="28"/>
                <w:szCs w:val="28"/>
              </w:rPr>
            </w:pPr>
            <w:r w:rsidRPr="00B7763C">
              <w:rPr>
                <w:rFonts w:ascii="Times New Roman" w:hAnsi="Times New Roman"/>
                <w:sz w:val="28"/>
                <w:szCs w:val="28"/>
              </w:rPr>
              <w:t>Chair of Governors: Dr Tessa Cubitt</w:t>
            </w:r>
          </w:p>
          <w:p w14:paraId="71567A40" w14:textId="77777777" w:rsidR="00960AC0" w:rsidRDefault="00960AC0" w:rsidP="00960AC0">
            <w:pPr>
              <w:rPr>
                <w:b/>
              </w:rPr>
            </w:pPr>
          </w:p>
        </w:tc>
      </w:tr>
    </w:tbl>
    <w:p w14:paraId="55CABBA2" w14:textId="77777777" w:rsidR="001A30DD" w:rsidRDefault="001A30DD">
      <w:pPr>
        <w:rPr>
          <w:rFonts w:cs="Arial"/>
          <w:b/>
        </w:rPr>
      </w:pPr>
    </w:p>
    <w:p w14:paraId="069A36BF" w14:textId="77777777" w:rsidR="001A30DD" w:rsidRDefault="001A30DD">
      <w:pPr>
        <w:rPr>
          <w:rFonts w:cs="Arial"/>
          <w:b/>
        </w:rPr>
      </w:pPr>
    </w:p>
    <w:p w14:paraId="6CF34F9A" w14:textId="77777777" w:rsidR="001A30DD" w:rsidRDefault="001A30DD">
      <w:pPr>
        <w:rPr>
          <w:rFonts w:cs="Arial"/>
          <w:b/>
        </w:rPr>
      </w:pPr>
    </w:p>
    <w:p w14:paraId="6F6DAF61" w14:textId="125509CC" w:rsidR="001A30DD" w:rsidRDefault="001A30DD">
      <w:pPr>
        <w:rPr>
          <w:rFonts w:cs="Arial"/>
          <w:b/>
        </w:rPr>
      </w:pPr>
    </w:p>
    <w:p w14:paraId="2A11C656" w14:textId="77777777" w:rsidR="002D5899" w:rsidRDefault="00B907B9" w:rsidP="002D5899">
      <w:pPr>
        <w:rPr>
          <w:rFonts w:cs="Arial"/>
        </w:rPr>
      </w:pPr>
      <w:r w:rsidRPr="0004572F">
        <w:rPr>
          <w:rFonts w:cs="Arial"/>
        </w:rPr>
        <w:t xml:space="preserve"> </w:t>
      </w:r>
    </w:p>
    <w:p w14:paraId="2039FFAB" w14:textId="0DE98DA9" w:rsidR="002D5899" w:rsidRDefault="002D5899" w:rsidP="002D5899">
      <w:pPr>
        <w:rPr>
          <w:rFonts w:cs="Arial"/>
        </w:rPr>
      </w:pPr>
    </w:p>
    <w:p w14:paraId="0C3BCE92" w14:textId="260A630C" w:rsidR="002D5899" w:rsidRDefault="002D5899" w:rsidP="002D5899">
      <w:pPr>
        <w:rPr>
          <w:rFonts w:cs="Arial"/>
        </w:rPr>
      </w:pPr>
    </w:p>
    <w:p w14:paraId="778692DB" w14:textId="00BCD10D" w:rsidR="00653D6B" w:rsidRDefault="00653D6B" w:rsidP="002D5899">
      <w:pPr>
        <w:rPr>
          <w:rFonts w:cs="Arial"/>
        </w:rPr>
      </w:pPr>
    </w:p>
    <w:p w14:paraId="66AC8C01" w14:textId="0483E99F" w:rsidR="00653D6B" w:rsidRDefault="00653D6B" w:rsidP="002D5899">
      <w:pPr>
        <w:rPr>
          <w:rFonts w:cs="Arial"/>
        </w:rPr>
      </w:pPr>
    </w:p>
    <w:p w14:paraId="53A61CE0" w14:textId="26AEAC58" w:rsidR="00653D6B" w:rsidRDefault="00653D6B" w:rsidP="002D5899">
      <w:pPr>
        <w:rPr>
          <w:rFonts w:cs="Arial"/>
        </w:rPr>
      </w:pPr>
    </w:p>
    <w:p w14:paraId="1616862F" w14:textId="255339C6" w:rsidR="00653D6B" w:rsidRDefault="00653D6B" w:rsidP="002D5899">
      <w:pPr>
        <w:rPr>
          <w:rFonts w:cs="Arial"/>
        </w:rPr>
      </w:pPr>
    </w:p>
    <w:p w14:paraId="04DC1622" w14:textId="0A49C87B" w:rsidR="00482A41" w:rsidRDefault="00482A41" w:rsidP="002D5899">
      <w:pPr>
        <w:rPr>
          <w:rFonts w:cs="Arial"/>
        </w:rPr>
      </w:pPr>
    </w:p>
    <w:p w14:paraId="2082F184" w14:textId="77777777" w:rsidR="00066D83" w:rsidRPr="00066D83" w:rsidRDefault="00066D83" w:rsidP="00066D83">
      <w:pPr>
        <w:rPr>
          <w:rFonts w:cs="Arial"/>
        </w:rPr>
      </w:pPr>
      <w:r w:rsidRPr="00066D83">
        <w:rPr>
          <w:rFonts w:cs="Arial"/>
        </w:rPr>
        <w:t xml:space="preserve">Objectives  </w:t>
      </w:r>
    </w:p>
    <w:p w14:paraId="5A7824C0" w14:textId="1BD7A223" w:rsidR="00066D83" w:rsidRPr="00066D83" w:rsidRDefault="006A3FD7" w:rsidP="00066D83">
      <w:pPr>
        <w:rPr>
          <w:rFonts w:cs="Arial"/>
        </w:rPr>
      </w:pPr>
      <w:r>
        <w:rPr>
          <w:rFonts w:cs="Arial"/>
        </w:rPr>
        <w:t xml:space="preserve">At St </w:t>
      </w:r>
      <w:proofErr w:type="spellStart"/>
      <w:r>
        <w:rPr>
          <w:rFonts w:cs="Arial"/>
        </w:rPr>
        <w:t>Wenn</w:t>
      </w:r>
      <w:r w:rsidR="00066D83" w:rsidRPr="00066D83">
        <w:rPr>
          <w:rFonts w:cs="Arial"/>
        </w:rPr>
        <w:t>School</w:t>
      </w:r>
      <w:proofErr w:type="spellEnd"/>
      <w:r w:rsidR="00066D83" w:rsidRPr="00066D83">
        <w:rPr>
          <w:rFonts w:cs="Arial"/>
        </w:rPr>
        <w:t xml:space="preserve"> we aim to provide a safe, caring and friendly environment for all our pupils to allow them to learn effectively, improve their life chances and help them maximise their potential.  </w:t>
      </w:r>
    </w:p>
    <w:p w14:paraId="4E26C4BF" w14:textId="1E183800" w:rsidR="00066D83" w:rsidRPr="00066D83" w:rsidRDefault="00066D83" w:rsidP="00066D83">
      <w:pPr>
        <w:rPr>
          <w:rFonts w:cs="Arial"/>
        </w:rPr>
      </w:pPr>
      <w:r w:rsidRPr="00066D83">
        <w:rPr>
          <w:rFonts w:cs="Arial"/>
        </w:rPr>
        <w:t>We take the safety of our pupils and staff very seriously. We believe that all pupils and staff have the right to be and feel safe whil</w:t>
      </w:r>
      <w:r w:rsidR="006A3FD7">
        <w:rPr>
          <w:rFonts w:cs="Arial"/>
        </w:rPr>
        <w:t xml:space="preserve">st at school or on an out of school </w:t>
      </w:r>
      <w:r w:rsidRPr="00066D83">
        <w:rPr>
          <w:rFonts w:cs="Arial"/>
        </w:rPr>
        <w:t xml:space="preserve">activity.  </w:t>
      </w:r>
    </w:p>
    <w:p w14:paraId="4056BBE9" w14:textId="77777777" w:rsidR="00066D83" w:rsidRPr="00066D83" w:rsidRDefault="00066D83" w:rsidP="00066D83">
      <w:pPr>
        <w:rPr>
          <w:rFonts w:cs="Arial"/>
        </w:rPr>
      </w:pPr>
      <w:r w:rsidRPr="00066D83">
        <w:rPr>
          <w:rFonts w:cs="Arial"/>
        </w:rPr>
        <w:t xml:space="preserve">This policy should be read in conjunction with our behaviour, discipline, child protection (and the broader safeguarding) policies.  </w:t>
      </w:r>
    </w:p>
    <w:p w14:paraId="25F573FC" w14:textId="27DA0DC0" w:rsidR="00066D83" w:rsidRPr="00066D83" w:rsidRDefault="00066D83" w:rsidP="006A3FD7">
      <w:pPr>
        <w:rPr>
          <w:rFonts w:cs="Arial"/>
        </w:rPr>
      </w:pPr>
      <w:r w:rsidRPr="00066D83">
        <w:rPr>
          <w:rFonts w:cs="Arial"/>
        </w:rPr>
        <w:t>This policy is also writ</w:t>
      </w:r>
      <w:r w:rsidR="006A3FD7">
        <w:rPr>
          <w:rFonts w:cs="Arial"/>
        </w:rPr>
        <w:t>ten in line with Cornwall</w:t>
      </w:r>
      <w:r w:rsidRPr="00066D83">
        <w:rPr>
          <w:rFonts w:cs="Arial"/>
        </w:rPr>
        <w:t xml:space="preserve"> Coun</w:t>
      </w:r>
      <w:r w:rsidR="006A3FD7">
        <w:rPr>
          <w:rFonts w:cs="Arial"/>
        </w:rPr>
        <w:t>ty Council's policy.</w:t>
      </w:r>
    </w:p>
    <w:p w14:paraId="546F5579" w14:textId="77777777" w:rsidR="00066D83" w:rsidRPr="00066D83" w:rsidRDefault="00066D83" w:rsidP="00066D83">
      <w:pPr>
        <w:rPr>
          <w:rFonts w:cs="Arial"/>
        </w:rPr>
      </w:pPr>
      <w:r w:rsidRPr="00066D83">
        <w:rPr>
          <w:rFonts w:cs="Arial"/>
        </w:rPr>
        <w:t xml:space="preserve">As a school we are firmly committed to creating a calm and safe environment which minimises the risk of incidents arising that might require the use of reasonable force. We use the Social and Emotional Aspects of Learning (SEAL) curriculum to explore and strengthen emotional responses to situations.  </w:t>
      </w:r>
    </w:p>
    <w:p w14:paraId="4E2EF55F" w14:textId="47E4788C" w:rsidR="00066D83" w:rsidRPr="00066D83" w:rsidRDefault="00066D83" w:rsidP="00066D83">
      <w:pPr>
        <w:rPr>
          <w:rFonts w:cs="Arial"/>
        </w:rPr>
      </w:pPr>
      <w:r w:rsidRPr="00066D83">
        <w:rPr>
          <w:rFonts w:cs="Arial"/>
        </w:rPr>
        <w:t>We will only use force as a last resort and strongly believe in de-escalating any incidents as they arise to prevent them from reachi</w:t>
      </w:r>
      <w:r w:rsidR="006A3FD7">
        <w:rPr>
          <w:rFonts w:cs="Arial"/>
        </w:rPr>
        <w:t>ng a crisis point. Staff are</w:t>
      </w:r>
      <w:r w:rsidRPr="00066D83">
        <w:rPr>
          <w:rFonts w:cs="Arial"/>
        </w:rPr>
        <w:t xml:space="preserve"> skilled in promoting and rewarding positive behaviour and will utilise various appropriate techniques in the management of a class environment.  </w:t>
      </w:r>
    </w:p>
    <w:p w14:paraId="7A88255C" w14:textId="77777777" w:rsidR="00066D83" w:rsidRPr="00066D83" w:rsidRDefault="00066D83" w:rsidP="00066D83">
      <w:pPr>
        <w:rPr>
          <w:rFonts w:cs="Arial"/>
        </w:rPr>
      </w:pPr>
      <w:r w:rsidRPr="00066D83">
        <w:rPr>
          <w:rFonts w:cs="Arial"/>
        </w:rPr>
        <w:t xml:space="preserve">Staff will only use reasonable force when the risks involved in doing so are outweighed by the risks involved by not using force.  </w:t>
      </w:r>
    </w:p>
    <w:p w14:paraId="2EA8DF26" w14:textId="77777777" w:rsidR="006A3FD7" w:rsidRDefault="006A3FD7" w:rsidP="00066D83">
      <w:pPr>
        <w:rPr>
          <w:rFonts w:cs="Arial"/>
          <w:b/>
        </w:rPr>
      </w:pPr>
    </w:p>
    <w:p w14:paraId="540E312F" w14:textId="17B8FC04" w:rsidR="00066D83" w:rsidRPr="006A3FD7" w:rsidRDefault="00066D83" w:rsidP="00066D83">
      <w:pPr>
        <w:rPr>
          <w:rFonts w:cs="Arial"/>
          <w:b/>
        </w:rPr>
      </w:pPr>
      <w:r w:rsidRPr="006A3FD7">
        <w:rPr>
          <w:rFonts w:cs="Arial"/>
          <w:b/>
        </w:rPr>
        <w:t>Staff Aut</w:t>
      </w:r>
      <w:r w:rsidR="006A3FD7" w:rsidRPr="006A3FD7">
        <w:rPr>
          <w:rFonts w:cs="Arial"/>
          <w:b/>
        </w:rPr>
        <w:t>horised to Use Reasonable Force</w:t>
      </w:r>
      <w:r w:rsidRPr="006A3FD7">
        <w:rPr>
          <w:rFonts w:cs="Arial"/>
          <w:b/>
        </w:rPr>
        <w:t xml:space="preserve"> </w:t>
      </w:r>
    </w:p>
    <w:p w14:paraId="3F81AE2B" w14:textId="165D6359" w:rsidR="00066D83" w:rsidRPr="00066D83" w:rsidRDefault="00066D83" w:rsidP="00066D83">
      <w:pPr>
        <w:rPr>
          <w:rFonts w:cs="Arial"/>
        </w:rPr>
      </w:pPr>
      <w:r w:rsidRPr="00066D83">
        <w:rPr>
          <w:rFonts w:cs="Arial"/>
        </w:rPr>
        <w:t>Under Section 93 of the Education</w:t>
      </w:r>
      <w:r w:rsidR="006A3FD7">
        <w:rPr>
          <w:rFonts w:cs="Arial"/>
        </w:rPr>
        <w:t xml:space="preserve"> and Inspection Act (2006) the H</w:t>
      </w:r>
      <w:r w:rsidRPr="00066D83">
        <w:rPr>
          <w:rFonts w:cs="Arial"/>
        </w:rPr>
        <w:t xml:space="preserve">ead teacher of our school is empowered to authorise those members of her staff who are enabled to use reasonable force.  </w:t>
      </w:r>
    </w:p>
    <w:p w14:paraId="48D80756" w14:textId="48B7060E" w:rsidR="006A3FD7" w:rsidRDefault="00066D83" w:rsidP="00066D83">
      <w:pPr>
        <w:rPr>
          <w:rFonts w:cs="Arial"/>
        </w:rPr>
      </w:pPr>
      <w:r w:rsidRPr="00066D83">
        <w:rPr>
          <w:rFonts w:cs="Arial"/>
        </w:rPr>
        <w:t>Here at</w:t>
      </w:r>
      <w:r w:rsidR="006A3FD7">
        <w:rPr>
          <w:rFonts w:cs="Arial"/>
        </w:rPr>
        <w:t xml:space="preserve"> St Wenn School the H</w:t>
      </w:r>
      <w:r w:rsidRPr="00066D83">
        <w:rPr>
          <w:rFonts w:cs="Arial"/>
        </w:rPr>
        <w:t>ead teacher has empowered the following members of staff to use reasonable force:</w:t>
      </w:r>
      <w:r w:rsidR="00AF6C7D">
        <w:rPr>
          <w:rFonts w:cs="Arial"/>
        </w:rPr>
        <w:t xml:space="preserve"> Mandy Curtis and Kevin Beer.</w:t>
      </w:r>
    </w:p>
    <w:p w14:paraId="0ED86C80" w14:textId="77777777" w:rsidR="006A3FD7" w:rsidRPr="006A3FD7" w:rsidRDefault="006A3FD7" w:rsidP="00066D83">
      <w:pPr>
        <w:rPr>
          <w:rFonts w:cs="Arial"/>
          <w:b/>
        </w:rPr>
      </w:pPr>
    </w:p>
    <w:p w14:paraId="38D85111" w14:textId="2ECD2385" w:rsidR="00066D83" w:rsidRPr="006A3FD7" w:rsidRDefault="00066D83" w:rsidP="00066D83">
      <w:pPr>
        <w:rPr>
          <w:rFonts w:cs="Arial"/>
          <w:b/>
        </w:rPr>
      </w:pPr>
      <w:r w:rsidRPr="006A3FD7">
        <w:rPr>
          <w:rFonts w:cs="Arial"/>
          <w:b/>
        </w:rPr>
        <w:t xml:space="preserve">Deciding Whether to Use Reasonable Force  </w:t>
      </w:r>
    </w:p>
    <w:p w14:paraId="380BEC81" w14:textId="77777777" w:rsidR="006A3FD7" w:rsidRDefault="00066D83" w:rsidP="00066D83">
      <w:pPr>
        <w:rPr>
          <w:rFonts w:cs="Arial"/>
        </w:rPr>
      </w:pPr>
      <w:r w:rsidRPr="00066D83">
        <w:rPr>
          <w:rFonts w:cs="Arial"/>
        </w:rPr>
        <w:t xml:space="preserve">Under English law, members of staff are empowered to use reasonable force to prevent a pupil from or stop them continuing:  </w:t>
      </w:r>
    </w:p>
    <w:p w14:paraId="20CBBB7A" w14:textId="77777777" w:rsidR="006A3FD7" w:rsidRDefault="00066D83" w:rsidP="00066D83">
      <w:pPr>
        <w:rPr>
          <w:rFonts w:cs="Arial"/>
        </w:rPr>
      </w:pPr>
      <w:r w:rsidRPr="00066D83">
        <w:rPr>
          <w:rFonts w:cs="Arial"/>
        </w:rPr>
        <w:t xml:space="preserve"> committing any offence;  </w:t>
      </w:r>
    </w:p>
    <w:p w14:paraId="3EE10CB1" w14:textId="77777777" w:rsidR="006A3FD7" w:rsidRDefault="00066D83" w:rsidP="00066D83">
      <w:pPr>
        <w:rPr>
          <w:rFonts w:cs="Arial"/>
        </w:rPr>
      </w:pPr>
      <w:r w:rsidRPr="00066D83">
        <w:rPr>
          <w:rFonts w:cs="Arial"/>
        </w:rPr>
        <w:t xml:space="preserve"> causing personal injury to, or damage to the property of, any person (including the pupil himself); or,  </w:t>
      </w:r>
    </w:p>
    <w:p w14:paraId="5DAADB1B" w14:textId="42E3F955" w:rsidR="00066D83" w:rsidRPr="00066D83" w:rsidRDefault="00066D83" w:rsidP="00066D83">
      <w:pPr>
        <w:rPr>
          <w:rFonts w:cs="Arial"/>
        </w:rPr>
      </w:pPr>
      <w:r w:rsidRPr="00066D83">
        <w:rPr>
          <w:rFonts w:cs="Arial"/>
        </w:rPr>
        <w:t xml:space="preserve"> prejudicing the maintenance of good order and discipline at the school or among any pupils receiving education at the school, whether during a teaching session or otherwise.  </w:t>
      </w:r>
    </w:p>
    <w:p w14:paraId="5D15B543" w14:textId="77777777" w:rsidR="006A3FD7" w:rsidRDefault="006A3FD7" w:rsidP="00066D83">
      <w:pPr>
        <w:rPr>
          <w:rFonts w:cs="Arial"/>
        </w:rPr>
      </w:pPr>
    </w:p>
    <w:p w14:paraId="554248D4" w14:textId="59F9BEB3" w:rsidR="006A3FD7" w:rsidRDefault="00066D83" w:rsidP="00066D83">
      <w:pPr>
        <w:rPr>
          <w:rFonts w:cs="Arial"/>
        </w:rPr>
      </w:pPr>
      <w:r w:rsidRPr="00066D83">
        <w:rPr>
          <w:rFonts w:cs="Arial"/>
        </w:rPr>
        <w:t>To help staff in making decisions about using reasonable force the following consi</w:t>
      </w:r>
      <w:r w:rsidR="006A3FD7">
        <w:rPr>
          <w:rFonts w:cs="Arial"/>
        </w:rPr>
        <w:t xml:space="preserve">derations should be </w:t>
      </w:r>
      <w:proofErr w:type="gramStart"/>
      <w:r w:rsidR="006A3FD7">
        <w:rPr>
          <w:rFonts w:cs="Arial"/>
        </w:rPr>
        <w:t>taken into account</w:t>
      </w:r>
      <w:proofErr w:type="gramEnd"/>
      <w:r w:rsidR="006A3FD7">
        <w:rPr>
          <w:rFonts w:cs="Arial"/>
        </w:rPr>
        <w:t>:</w:t>
      </w:r>
      <w:r w:rsidRPr="00066D83">
        <w:rPr>
          <w:rFonts w:cs="Arial"/>
        </w:rPr>
        <w:t xml:space="preserve">  </w:t>
      </w:r>
    </w:p>
    <w:p w14:paraId="0B5289E4" w14:textId="77777777" w:rsidR="006A3FD7" w:rsidRDefault="00066D83" w:rsidP="00066D83">
      <w:pPr>
        <w:rPr>
          <w:rFonts w:cs="Arial"/>
        </w:rPr>
      </w:pPr>
      <w:r w:rsidRPr="00066D83">
        <w:rPr>
          <w:rFonts w:cs="Arial"/>
        </w:rPr>
        <w:t xml:space="preserve"> whether the consequences of not intervening would have seriously endangered the wellbeing of a person;  </w:t>
      </w:r>
    </w:p>
    <w:p w14:paraId="79F770A5" w14:textId="77777777" w:rsidR="006A3FD7" w:rsidRDefault="00066D83" w:rsidP="00066D83">
      <w:pPr>
        <w:rPr>
          <w:rFonts w:cs="Arial"/>
        </w:rPr>
      </w:pPr>
      <w:r w:rsidRPr="00066D83">
        <w:rPr>
          <w:rFonts w:cs="Arial"/>
        </w:rPr>
        <w:lastRenderedPageBreak/>
        <w:t xml:space="preserve"> whether the consequences of not intervening would have caused serious and significant damage to property;  </w:t>
      </w:r>
    </w:p>
    <w:p w14:paraId="11BEA62D" w14:textId="77777777" w:rsidR="006A3FD7" w:rsidRDefault="00066D83" w:rsidP="00066D83">
      <w:pPr>
        <w:rPr>
          <w:rFonts w:cs="Arial"/>
        </w:rPr>
      </w:pPr>
      <w:r w:rsidRPr="00066D83">
        <w:rPr>
          <w:rFonts w:cs="Arial"/>
        </w:rPr>
        <w:t xml:space="preserve"> whether the chance of achieving the desired outcome in a nonphysical way was low;  </w:t>
      </w:r>
    </w:p>
    <w:p w14:paraId="7EA48427" w14:textId="24A96619" w:rsidR="00066D83" w:rsidRPr="00066D83" w:rsidRDefault="00066D83" w:rsidP="00066D83">
      <w:pPr>
        <w:rPr>
          <w:rFonts w:cs="Arial"/>
        </w:rPr>
      </w:pPr>
      <w:r w:rsidRPr="00066D83">
        <w:rPr>
          <w:rFonts w:cs="Arial"/>
        </w:rPr>
        <w:t xml:space="preserve"> the age, size, gender, developmental maturity of the persons involved.  </w:t>
      </w:r>
    </w:p>
    <w:p w14:paraId="035B1FAF" w14:textId="77777777" w:rsidR="006A3FD7" w:rsidRDefault="006A3FD7" w:rsidP="00066D83">
      <w:pPr>
        <w:rPr>
          <w:rFonts w:cs="Arial"/>
        </w:rPr>
      </w:pPr>
    </w:p>
    <w:p w14:paraId="086EDB36" w14:textId="24D7BC2F" w:rsidR="00066D83" w:rsidRPr="00066D83" w:rsidRDefault="00066D83" w:rsidP="00066D83">
      <w:pPr>
        <w:rPr>
          <w:rFonts w:cs="Arial"/>
        </w:rPr>
      </w:pPr>
      <w:r w:rsidRPr="00066D83">
        <w:rPr>
          <w:rFonts w:cs="Arial"/>
        </w:rPr>
        <w:t xml:space="preserve">Staff are also expected to remember that physical intervention is only one option and for behaviours involving extreme levels of risk, it may be more appropriate to gain support from other agencies, including the police.  </w:t>
      </w:r>
    </w:p>
    <w:p w14:paraId="1FDC50A7" w14:textId="77777777" w:rsidR="00066D83" w:rsidRPr="00066D83" w:rsidRDefault="00066D83" w:rsidP="00066D83">
      <w:pPr>
        <w:rPr>
          <w:rFonts w:cs="Arial"/>
        </w:rPr>
      </w:pPr>
      <w:r w:rsidRPr="00066D83">
        <w:rPr>
          <w:rFonts w:cs="Arial"/>
        </w:rPr>
        <w:t xml:space="preserve">Staff will be kept informed and have a duty to inform others about the plans around specific pupils who can present risks to themselves and others. This may include information about SEN, personal circumstance and temporary upset.  </w:t>
      </w:r>
    </w:p>
    <w:p w14:paraId="48DD93BF" w14:textId="77777777" w:rsidR="006A3FD7" w:rsidRDefault="006A3FD7" w:rsidP="00066D83">
      <w:pPr>
        <w:rPr>
          <w:rFonts w:cs="Arial"/>
        </w:rPr>
      </w:pPr>
    </w:p>
    <w:p w14:paraId="620EECAF" w14:textId="59DB306C" w:rsidR="00066D83" w:rsidRPr="006A3FD7" w:rsidRDefault="00066D83" w:rsidP="00066D83">
      <w:pPr>
        <w:rPr>
          <w:rFonts w:cs="Arial"/>
          <w:b/>
        </w:rPr>
      </w:pPr>
      <w:r w:rsidRPr="006A3FD7">
        <w:rPr>
          <w:rFonts w:cs="Arial"/>
          <w:b/>
        </w:rPr>
        <w:t xml:space="preserve">Using Reasonable Force  </w:t>
      </w:r>
    </w:p>
    <w:p w14:paraId="719AE37E" w14:textId="77777777" w:rsidR="00066D83" w:rsidRPr="00066D83" w:rsidRDefault="00066D83" w:rsidP="00066D83">
      <w:pPr>
        <w:rPr>
          <w:rFonts w:cs="Arial"/>
        </w:rPr>
      </w:pPr>
      <w:r w:rsidRPr="00066D83">
        <w:rPr>
          <w:rFonts w:cs="Arial"/>
        </w:rPr>
        <w:t xml:space="preserve">When using force, members of staff should only use the minimum amount of force required in achieving the required outcome.  </w:t>
      </w:r>
    </w:p>
    <w:p w14:paraId="1C33E4DF" w14:textId="77777777" w:rsidR="006A3FD7" w:rsidRDefault="00066D83" w:rsidP="00066D83">
      <w:pPr>
        <w:rPr>
          <w:rFonts w:cs="Arial"/>
        </w:rPr>
      </w:pPr>
      <w:r w:rsidRPr="00066D83">
        <w:rPr>
          <w:rFonts w:cs="Arial"/>
        </w:rPr>
        <w:t xml:space="preserve">Staff should also use force within the context of existing good practice in nonphysical skills and techniques, such as in the </w:t>
      </w:r>
    </w:p>
    <w:p w14:paraId="64692B71" w14:textId="77777777" w:rsidR="006A3FD7" w:rsidRDefault="006A3FD7" w:rsidP="00066D83">
      <w:pPr>
        <w:rPr>
          <w:rFonts w:cs="Arial"/>
        </w:rPr>
      </w:pPr>
    </w:p>
    <w:p w14:paraId="5E164485" w14:textId="2DACC462" w:rsidR="00066D83" w:rsidRPr="006A3FD7" w:rsidRDefault="006A3FD7" w:rsidP="00066D83">
      <w:pPr>
        <w:rPr>
          <w:rFonts w:cs="Arial"/>
          <w:b/>
        </w:rPr>
      </w:pPr>
      <w:r>
        <w:rPr>
          <w:rFonts w:cs="Arial"/>
          <w:b/>
        </w:rPr>
        <w:t xml:space="preserve">RESPONSE </w:t>
      </w:r>
      <w:r w:rsidR="00066D83" w:rsidRPr="006A3FD7">
        <w:rPr>
          <w:rFonts w:cs="Arial"/>
          <w:b/>
        </w:rPr>
        <w:t xml:space="preserve">Strategy:  </w:t>
      </w:r>
    </w:p>
    <w:p w14:paraId="64199AC9" w14:textId="10FFA068" w:rsidR="00066D83" w:rsidRPr="00066D83" w:rsidRDefault="00066D83" w:rsidP="00066D83">
      <w:pPr>
        <w:rPr>
          <w:rFonts w:cs="Arial"/>
        </w:rPr>
      </w:pPr>
      <w:r w:rsidRPr="00066D83">
        <w:rPr>
          <w:rFonts w:cs="Arial"/>
        </w:rPr>
        <w:t xml:space="preserve">Staff should, where possible, avoid any type of intervention that is likely to injure a pupil, unless in the most extreme of circumstance where there was no viable alternative. Also, staff should avoid using force unless or until another member of staff is present to support, observe or call for assistance.  </w:t>
      </w:r>
    </w:p>
    <w:p w14:paraId="19F3900C" w14:textId="77777777" w:rsidR="006A3FD7" w:rsidRDefault="006A3FD7" w:rsidP="00066D83">
      <w:pPr>
        <w:rPr>
          <w:rFonts w:cs="Arial"/>
        </w:rPr>
      </w:pPr>
    </w:p>
    <w:p w14:paraId="45540648" w14:textId="39B96F67" w:rsidR="00066D83" w:rsidRPr="00066D83" w:rsidRDefault="00066D83" w:rsidP="00066D83">
      <w:pPr>
        <w:rPr>
          <w:rFonts w:cs="Arial"/>
        </w:rPr>
      </w:pPr>
      <w:r w:rsidRPr="00066D83">
        <w:rPr>
          <w:rFonts w:cs="Arial"/>
        </w:rPr>
        <w:t xml:space="preserve">Staff training  </w:t>
      </w:r>
    </w:p>
    <w:p w14:paraId="4381DC43" w14:textId="574D29EC" w:rsidR="00066D83" w:rsidRPr="00066D83" w:rsidRDefault="00066D83" w:rsidP="00066D83">
      <w:pPr>
        <w:rPr>
          <w:rFonts w:cs="Arial"/>
        </w:rPr>
      </w:pPr>
      <w:r w:rsidRPr="00066D83">
        <w:rPr>
          <w:rFonts w:cs="Arial"/>
        </w:rPr>
        <w:t xml:space="preserve">Staff at </w:t>
      </w:r>
      <w:r w:rsidR="006A3FD7">
        <w:rPr>
          <w:rFonts w:cs="Arial"/>
        </w:rPr>
        <w:t>St Wenn</w:t>
      </w:r>
      <w:r w:rsidRPr="00066D83">
        <w:rPr>
          <w:rFonts w:cs="Arial"/>
        </w:rPr>
        <w:t xml:space="preserve"> School, who have been identified as needing tra</w:t>
      </w:r>
      <w:r w:rsidR="006A3FD7">
        <w:rPr>
          <w:rFonts w:cs="Arial"/>
        </w:rPr>
        <w:t xml:space="preserve">ining in this area, will access ‘Teacher Positive Handling’ </w:t>
      </w:r>
      <w:r w:rsidRPr="00066D83">
        <w:rPr>
          <w:rFonts w:cs="Arial"/>
        </w:rPr>
        <w:t xml:space="preserve">training through the County Council co-ordinator who delivers nationally accredited courses.  </w:t>
      </w:r>
    </w:p>
    <w:p w14:paraId="67EBC397" w14:textId="77777777" w:rsidR="00066D83" w:rsidRPr="00066D83" w:rsidRDefault="00066D83" w:rsidP="00066D83">
      <w:pPr>
        <w:rPr>
          <w:rFonts w:cs="Arial"/>
        </w:rPr>
      </w:pPr>
      <w:r w:rsidRPr="00066D83">
        <w:rPr>
          <w:rFonts w:cs="Arial"/>
        </w:rPr>
        <w:t xml:space="preserve">These courses provide participants with an insight into recent legislation and guidance that could impact on policy and practice, as well as a range of physical and non-physical strategies to help manage the risks posed by children and young people's behaviour.  </w:t>
      </w:r>
    </w:p>
    <w:p w14:paraId="2C419A6F" w14:textId="6E3C40EC" w:rsidR="00066D83" w:rsidRPr="00066D83" w:rsidRDefault="00066D83" w:rsidP="00066D83">
      <w:pPr>
        <w:rPr>
          <w:rFonts w:cs="Arial"/>
        </w:rPr>
      </w:pPr>
      <w:r w:rsidRPr="00066D83">
        <w:rPr>
          <w:rFonts w:cs="Arial"/>
        </w:rPr>
        <w:t xml:space="preserve">Staff who receive this training will be accredited to use </w:t>
      </w:r>
      <w:r w:rsidR="006A3FD7">
        <w:rPr>
          <w:rFonts w:cs="Arial"/>
        </w:rPr>
        <w:t>the physical elements of this training</w:t>
      </w:r>
      <w:r w:rsidRPr="00066D83">
        <w:rPr>
          <w:rFonts w:cs="Arial"/>
        </w:rPr>
        <w:t xml:space="preserve"> for a defined period as stated on their certificate. Staff will be expected to attend a refresher course to update their skills and renew their certification every 12 months.  </w:t>
      </w:r>
    </w:p>
    <w:p w14:paraId="70BD41C4" w14:textId="77777777" w:rsidR="006A3FD7" w:rsidRDefault="006A3FD7" w:rsidP="00066D83">
      <w:pPr>
        <w:rPr>
          <w:rFonts w:cs="Arial"/>
        </w:rPr>
      </w:pPr>
    </w:p>
    <w:p w14:paraId="6BCE7042" w14:textId="189394B9" w:rsidR="00066D83" w:rsidRPr="006A3FD7" w:rsidRDefault="00066D83" w:rsidP="00066D83">
      <w:pPr>
        <w:rPr>
          <w:rFonts w:cs="Arial"/>
          <w:b/>
        </w:rPr>
      </w:pPr>
      <w:r w:rsidRPr="006A3FD7">
        <w:rPr>
          <w:rFonts w:cs="Arial"/>
          <w:b/>
        </w:rPr>
        <w:t xml:space="preserve">Recording and Reporting Incidents  </w:t>
      </w:r>
    </w:p>
    <w:p w14:paraId="69B58F4E" w14:textId="77777777" w:rsidR="00066D83" w:rsidRPr="00066D83" w:rsidRDefault="00066D83" w:rsidP="00066D83">
      <w:pPr>
        <w:rPr>
          <w:rFonts w:cs="Arial"/>
        </w:rPr>
      </w:pPr>
      <w:r w:rsidRPr="00066D83">
        <w:rPr>
          <w:rFonts w:cs="Arial"/>
        </w:rPr>
        <w:t xml:space="preserve">The governing body will ensure that a procedure is in place, and is followed by staff, for recording and reporting, significant incidents where a member of staff has used force on a pupil. The record must be made as soon as practicable after the incident.  </w:t>
      </w:r>
    </w:p>
    <w:p w14:paraId="7B98487E" w14:textId="77777777" w:rsidR="006A3FD7" w:rsidRDefault="00066D83" w:rsidP="00066D83">
      <w:pPr>
        <w:rPr>
          <w:rFonts w:cs="Arial"/>
        </w:rPr>
      </w:pPr>
      <w:r w:rsidRPr="00066D83">
        <w:rPr>
          <w:rFonts w:cs="Arial"/>
        </w:rPr>
        <w:lastRenderedPageBreak/>
        <w:t xml:space="preserve">While ultimately only a court of law could decide what is 'significant' in a </w:t>
      </w:r>
      <w:proofErr w:type="gramStart"/>
      <w:r w:rsidRPr="00066D83">
        <w:rPr>
          <w:rFonts w:cs="Arial"/>
        </w:rPr>
        <w:t>particular case</w:t>
      </w:r>
      <w:proofErr w:type="gramEnd"/>
      <w:r w:rsidRPr="00066D83">
        <w:rPr>
          <w:rFonts w:cs="Arial"/>
        </w:rPr>
        <w:t xml:space="preserve">, in deciding whether or not an incident must be reported, staff should take into account:  </w:t>
      </w:r>
    </w:p>
    <w:p w14:paraId="386C685F" w14:textId="77777777" w:rsidR="00D22CB0" w:rsidRDefault="00066D83" w:rsidP="00066D83">
      <w:pPr>
        <w:rPr>
          <w:rFonts w:cs="Arial"/>
        </w:rPr>
      </w:pPr>
      <w:r w:rsidRPr="00066D83">
        <w:rPr>
          <w:rFonts w:cs="Arial"/>
        </w:rPr>
        <w:t xml:space="preserve"> an incident where unreasonable use of force is used on a pupil would always be a significant incident;  </w:t>
      </w:r>
    </w:p>
    <w:p w14:paraId="631302CB" w14:textId="77777777" w:rsidR="00D22CB0" w:rsidRDefault="00066D83" w:rsidP="00066D83">
      <w:pPr>
        <w:rPr>
          <w:rFonts w:cs="Arial"/>
        </w:rPr>
      </w:pPr>
      <w:r w:rsidRPr="00066D83">
        <w:rPr>
          <w:rFonts w:cs="Arial"/>
        </w:rPr>
        <w:t xml:space="preserve"> any incident where substantial force has been used (e.g. physically pushing a pupil out of a room) would be significant;  </w:t>
      </w:r>
    </w:p>
    <w:p w14:paraId="39AD6A91" w14:textId="77777777" w:rsidR="00D22CB0" w:rsidRDefault="00066D83" w:rsidP="00066D83">
      <w:pPr>
        <w:rPr>
          <w:rFonts w:cs="Arial"/>
        </w:rPr>
      </w:pPr>
      <w:r w:rsidRPr="00066D83">
        <w:rPr>
          <w:rFonts w:cs="Arial"/>
        </w:rPr>
        <w:t xml:space="preserve"> the use of a restraint technique is significant;  </w:t>
      </w:r>
    </w:p>
    <w:p w14:paraId="7547A2F0" w14:textId="6B5F14CA" w:rsidR="00066D83" w:rsidRPr="00D22CB0" w:rsidRDefault="00066D83" w:rsidP="00066D83">
      <w:pPr>
        <w:rPr>
          <w:rFonts w:cs="Arial"/>
          <w:b/>
        </w:rPr>
      </w:pPr>
      <w:r w:rsidRPr="00066D83">
        <w:rPr>
          <w:rFonts w:cs="Arial"/>
        </w:rPr>
        <w:t xml:space="preserve"> an incident where a child was very distressed (though clearly not over reacting) would be significant.  </w:t>
      </w:r>
    </w:p>
    <w:p w14:paraId="7CB6F2C8" w14:textId="77777777" w:rsidR="00D22CB0" w:rsidRPr="00D22CB0" w:rsidRDefault="00066D83" w:rsidP="00066D83">
      <w:pPr>
        <w:rPr>
          <w:rFonts w:cs="Arial"/>
          <w:b/>
        </w:rPr>
      </w:pPr>
      <w:r w:rsidRPr="00D22CB0">
        <w:rPr>
          <w:rFonts w:cs="Arial"/>
          <w:b/>
        </w:rPr>
        <w:t xml:space="preserve">In determining whether incidents are significant, schools should consider:  </w:t>
      </w:r>
    </w:p>
    <w:p w14:paraId="624D01AC" w14:textId="77777777" w:rsidR="00D22CB0" w:rsidRDefault="00066D83" w:rsidP="00066D83">
      <w:pPr>
        <w:rPr>
          <w:rFonts w:cs="Arial"/>
        </w:rPr>
      </w:pPr>
      <w:r w:rsidRPr="00066D83">
        <w:rPr>
          <w:rFonts w:cs="Arial"/>
        </w:rPr>
        <w:t xml:space="preserve"> the pupil's behaviour and the level of risk presented at the time;  </w:t>
      </w:r>
    </w:p>
    <w:p w14:paraId="7B9B44BE" w14:textId="77777777" w:rsidR="00D22CB0" w:rsidRDefault="00066D83" w:rsidP="00066D83">
      <w:pPr>
        <w:rPr>
          <w:rFonts w:cs="Arial"/>
        </w:rPr>
      </w:pPr>
      <w:r w:rsidRPr="00066D83">
        <w:rPr>
          <w:rFonts w:cs="Arial"/>
        </w:rPr>
        <w:t xml:space="preserve"> the degree of force used and whether it was proportionate in relation to the behaviour; </w:t>
      </w:r>
    </w:p>
    <w:p w14:paraId="5842B7D7" w14:textId="3F4600D8" w:rsidR="00066D83" w:rsidRPr="00066D83" w:rsidRDefault="00066D83" w:rsidP="00066D83">
      <w:pPr>
        <w:rPr>
          <w:rFonts w:cs="Arial"/>
        </w:rPr>
      </w:pPr>
      <w:r w:rsidRPr="00066D83">
        <w:rPr>
          <w:rFonts w:cs="Arial"/>
        </w:rPr>
        <w:t xml:space="preserve"> the effect on the pupil or member of staff.  </w:t>
      </w:r>
    </w:p>
    <w:p w14:paraId="12938741" w14:textId="072D1E70" w:rsidR="00066D83" w:rsidRPr="00066D83" w:rsidRDefault="00066D83" w:rsidP="00066D83">
      <w:pPr>
        <w:rPr>
          <w:rFonts w:cs="Arial"/>
        </w:rPr>
      </w:pPr>
      <w:r w:rsidRPr="00066D83">
        <w:rPr>
          <w:rFonts w:cs="Arial"/>
        </w:rPr>
        <w:t>Staff should also bea</w:t>
      </w:r>
      <w:r w:rsidR="00D22CB0">
        <w:rPr>
          <w:rFonts w:cs="Arial"/>
        </w:rPr>
        <w:t xml:space="preserve">r in mind the age of the </w:t>
      </w:r>
      <w:proofErr w:type="gramStart"/>
      <w:r w:rsidR="00D22CB0">
        <w:rPr>
          <w:rFonts w:cs="Arial"/>
        </w:rPr>
        <w:t>child,</w:t>
      </w:r>
      <w:proofErr w:type="gramEnd"/>
      <w:r w:rsidR="00D22CB0">
        <w:rPr>
          <w:rFonts w:cs="Arial"/>
        </w:rPr>
        <w:t xml:space="preserve"> </w:t>
      </w:r>
      <w:r w:rsidRPr="00066D83">
        <w:rPr>
          <w:rFonts w:cs="Arial"/>
        </w:rPr>
        <w:t xml:space="preserve">any special education need or disability or other social factors which might be relevant.  </w:t>
      </w:r>
    </w:p>
    <w:p w14:paraId="38F41742" w14:textId="77777777" w:rsidR="00D22CB0" w:rsidRDefault="00066D83" w:rsidP="00066D83">
      <w:pPr>
        <w:rPr>
          <w:rFonts w:cs="Arial"/>
        </w:rPr>
      </w:pPr>
      <w:r w:rsidRPr="00066D83">
        <w:rPr>
          <w:rFonts w:cs="Arial"/>
        </w:rPr>
        <w:t xml:space="preserve"> </w:t>
      </w:r>
    </w:p>
    <w:p w14:paraId="01FA3CEC" w14:textId="3083522B" w:rsidR="00066D83" w:rsidRPr="00066D83" w:rsidRDefault="00066D83" w:rsidP="00066D83">
      <w:pPr>
        <w:rPr>
          <w:rFonts w:cs="Arial"/>
        </w:rPr>
      </w:pPr>
      <w:r w:rsidRPr="00066D83">
        <w:rPr>
          <w:rFonts w:cs="Arial"/>
        </w:rPr>
        <w:t xml:space="preserve">Sometimes an incident might not be considered </w:t>
      </w:r>
      <w:proofErr w:type="gramStart"/>
      <w:r w:rsidRPr="00066D83">
        <w:rPr>
          <w:rFonts w:cs="Arial"/>
        </w:rPr>
        <w:t>significant in itself, but</w:t>
      </w:r>
      <w:proofErr w:type="gramEnd"/>
      <w:r w:rsidRPr="00066D83">
        <w:rPr>
          <w:rFonts w:cs="Arial"/>
        </w:rPr>
        <w:t xml:space="preserve"> forms part of a pattern of repeated behaviour. In this case, although there is no legal requirement to record such incidents, schools are advised to let parents know about them.  </w:t>
      </w:r>
    </w:p>
    <w:p w14:paraId="77FFCE39" w14:textId="77777777" w:rsidR="00066D83" w:rsidRPr="00066D83" w:rsidRDefault="00066D83" w:rsidP="00066D83">
      <w:pPr>
        <w:rPr>
          <w:rFonts w:cs="Arial"/>
        </w:rPr>
      </w:pPr>
      <w:r w:rsidRPr="00066D83">
        <w:rPr>
          <w:rFonts w:cs="Arial"/>
        </w:rPr>
        <w:t xml:space="preserve">Records are important in providing evidence of defensible decision-making in case of a subsequent complaint or investigation. Staff may find it helpful to seek the advice of a senior colleague or a representative of their trade union when compiling a report.  </w:t>
      </w:r>
    </w:p>
    <w:p w14:paraId="7E78067E" w14:textId="77777777" w:rsidR="00066D83" w:rsidRPr="00066D83" w:rsidRDefault="00066D83" w:rsidP="00066D83">
      <w:pPr>
        <w:rPr>
          <w:rFonts w:cs="Arial"/>
        </w:rPr>
      </w:pPr>
      <w:r w:rsidRPr="00066D83">
        <w:rPr>
          <w:rFonts w:cs="Arial"/>
        </w:rPr>
        <w:t xml:space="preserve">Following the use of physical intervention, staff and pupils will be supported, the immediate physical needs of all parties will be </w:t>
      </w:r>
      <w:proofErr w:type="gramStart"/>
      <w:r w:rsidRPr="00066D83">
        <w:rPr>
          <w:rFonts w:cs="Arial"/>
        </w:rPr>
        <w:t>met</w:t>
      </w:r>
      <w:proofErr w:type="gramEnd"/>
      <w:r w:rsidRPr="00066D83">
        <w:rPr>
          <w:rFonts w:cs="Arial"/>
        </w:rPr>
        <w:t xml:space="preserve"> and staff will ensure that positive relationships are maintained.  </w:t>
      </w:r>
    </w:p>
    <w:p w14:paraId="2B1F5BC6" w14:textId="77777777" w:rsidR="00D22CB0" w:rsidRDefault="00D22CB0" w:rsidP="00066D83">
      <w:pPr>
        <w:rPr>
          <w:rFonts w:cs="Arial"/>
        </w:rPr>
      </w:pPr>
    </w:p>
    <w:p w14:paraId="5D9E02A3" w14:textId="68F571E5" w:rsidR="00066D83" w:rsidRPr="00D22CB0" w:rsidRDefault="00066D83" w:rsidP="00066D83">
      <w:pPr>
        <w:rPr>
          <w:rFonts w:cs="Arial"/>
          <w:b/>
        </w:rPr>
      </w:pPr>
      <w:r w:rsidRPr="00D22CB0">
        <w:rPr>
          <w:rFonts w:cs="Arial"/>
          <w:b/>
        </w:rPr>
        <w:t xml:space="preserve">Complaints and allegations  </w:t>
      </w:r>
    </w:p>
    <w:p w14:paraId="11D81297" w14:textId="77777777" w:rsidR="00066D83" w:rsidRPr="00066D83" w:rsidRDefault="00066D83" w:rsidP="00066D83">
      <w:pPr>
        <w:rPr>
          <w:rFonts w:cs="Arial"/>
        </w:rPr>
      </w:pPr>
      <w:r w:rsidRPr="00066D83">
        <w:rPr>
          <w:rFonts w:cs="Arial"/>
        </w:rPr>
        <w:t xml:space="preserve">We will also make clear to pupils that they have a right, and are able, to question/complain about the use of reasonable force. We will ensure that mechanisms are in place for pupils, parents, carers and staff to voice their opinions, comments or concerns.  </w:t>
      </w:r>
    </w:p>
    <w:p w14:paraId="294DE97F" w14:textId="77777777" w:rsidR="00066D83" w:rsidRPr="00066D83" w:rsidRDefault="00066D83" w:rsidP="00066D83">
      <w:pPr>
        <w:rPr>
          <w:rFonts w:cs="Arial"/>
        </w:rPr>
      </w:pPr>
      <w:r w:rsidRPr="00066D83">
        <w:rPr>
          <w:rFonts w:cs="Arial"/>
        </w:rPr>
        <w:t xml:space="preserve">Complaints and allegations will be taken </w:t>
      </w:r>
      <w:proofErr w:type="gramStart"/>
      <w:r w:rsidRPr="00066D83">
        <w:rPr>
          <w:rFonts w:cs="Arial"/>
        </w:rPr>
        <w:t>seriously</w:t>
      </w:r>
      <w:proofErr w:type="gramEnd"/>
      <w:r w:rsidRPr="00066D83">
        <w:rPr>
          <w:rFonts w:cs="Arial"/>
        </w:rPr>
        <w:t xml:space="preserve"> and complainants will be directed to our ‘Complaints Policy’. </w:t>
      </w:r>
    </w:p>
    <w:p w14:paraId="0B40E952" w14:textId="2CE0C101" w:rsidR="00482A41" w:rsidRPr="00D22CB0" w:rsidRDefault="00482A41" w:rsidP="00482A41">
      <w:pPr>
        <w:rPr>
          <w:rFonts w:cs="Arial"/>
        </w:rPr>
      </w:pPr>
    </w:p>
    <w:p w14:paraId="455904A0" w14:textId="1394BA94" w:rsidR="00D22CB0" w:rsidRDefault="00D22CB0" w:rsidP="00482A41">
      <w:pPr>
        <w:rPr>
          <w:rFonts w:ascii="Bradley Hand ITC" w:hAnsi="Bradley Hand ITC" w:cs="Arial"/>
        </w:rPr>
      </w:pPr>
      <w:r w:rsidRPr="00D22CB0">
        <w:rPr>
          <w:rFonts w:cs="Arial"/>
        </w:rPr>
        <w:t>Signed Headteacher</w:t>
      </w:r>
      <w:r>
        <w:rPr>
          <w:rFonts w:cs="Arial"/>
          <w:b/>
        </w:rPr>
        <w:t xml:space="preserve">: </w:t>
      </w:r>
      <w:r w:rsidRPr="00D22CB0">
        <w:rPr>
          <w:rFonts w:ascii="Bradley Hand ITC" w:hAnsi="Bradley Hand ITC" w:cs="Arial"/>
        </w:rPr>
        <w:t>S Berry</w:t>
      </w:r>
    </w:p>
    <w:p w14:paraId="4BC66E39" w14:textId="3DBB0C47" w:rsidR="00D22CB0" w:rsidRPr="00482A41" w:rsidRDefault="00D22CB0" w:rsidP="00482A41">
      <w:pPr>
        <w:rPr>
          <w:rFonts w:cs="Arial"/>
        </w:rPr>
      </w:pPr>
      <w:r w:rsidRPr="00D22CB0">
        <w:rPr>
          <w:rFonts w:cs="Arial"/>
        </w:rPr>
        <w:t>Chair of Governors</w:t>
      </w:r>
      <w:r>
        <w:rPr>
          <w:rFonts w:ascii="Bradley Hand ITC" w:hAnsi="Bradley Hand ITC" w:cs="Arial"/>
        </w:rPr>
        <w:t>:</w:t>
      </w:r>
      <w:r w:rsidR="00986ECF">
        <w:rPr>
          <w:rFonts w:ascii="Bradley Hand ITC" w:hAnsi="Bradley Hand ITC" w:cs="Arial"/>
        </w:rPr>
        <w:t xml:space="preserve"> Tessa Cubitt</w:t>
      </w:r>
    </w:p>
    <w:sectPr w:rsidR="00D22CB0" w:rsidRPr="00482A41" w:rsidSect="002746D0">
      <w:headerReference w:type="default" r:id="rId11"/>
      <w:pgSz w:w="11907" w:h="16840" w:code="9"/>
      <w:pgMar w:top="1134" w:right="1417" w:bottom="1134" w:left="1701" w:header="720" w:footer="720" w:gutter="0"/>
      <w:paperSrc w:first="15"/>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F4EBF8" w14:textId="77777777" w:rsidR="00813ED9" w:rsidRDefault="00813ED9">
      <w:r>
        <w:separator/>
      </w:r>
    </w:p>
  </w:endnote>
  <w:endnote w:type="continuationSeparator" w:id="0">
    <w:p w14:paraId="667C26D8" w14:textId="77777777" w:rsidR="00813ED9" w:rsidRDefault="00813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DEMLJP+ComicSansMS">
    <w:altName w:val="Comic Sans MS"/>
    <w:panose1 w:val="00000000000000000000"/>
    <w:charset w:val="00"/>
    <w:family w:val="swiss"/>
    <w:notTrueType/>
    <w:pitch w:val="default"/>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1F2B39" w14:textId="77777777" w:rsidR="00813ED9" w:rsidRDefault="00813ED9">
      <w:r>
        <w:separator/>
      </w:r>
    </w:p>
  </w:footnote>
  <w:footnote w:type="continuationSeparator" w:id="0">
    <w:p w14:paraId="55028E86" w14:textId="77777777" w:rsidR="00813ED9" w:rsidRDefault="00813E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BAD6C" w14:textId="16B086C0" w:rsidR="00277D7A" w:rsidRDefault="0019692B">
    <w:pPr>
      <w:pStyle w:val="Header"/>
    </w:pPr>
    <w:r>
      <w:t xml:space="preserve">                                                </w:t>
    </w:r>
    <w:r w:rsidR="009B2C68">
      <w:rPr>
        <w:noProof/>
      </w:rPr>
      <w:fldChar w:fldCharType="begin"/>
    </w:r>
    <w:r w:rsidR="009B2C68">
      <w:rPr>
        <w:noProof/>
      </w:rPr>
      <w:instrText xml:space="preserve"> INCLUDEPICTURE  "cid:ii_15d0d06f7127e117" \* MERGEFORMATINET </w:instrText>
    </w:r>
    <w:r w:rsidR="009B2C68">
      <w:rPr>
        <w:noProof/>
      </w:rPr>
      <w:fldChar w:fldCharType="separate"/>
    </w:r>
    <w:r w:rsidR="00C70EED">
      <w:rPr>
        <w:noProof/>
      </w:rPr>
      <w:fldChar w:fldCharType="begin"/>
    </w:r>
    <w:r w:rsidR="00C70EED">
      <w:rPr>
        <w:noProof/>
      </w:rPr>
      <w:instrText xml:space="preserve"> INCLUDEPICTURE  "cid:ii_15d0d06f7127e117" \* MERGEFORMATINET </w:instrText>
    </w:r>
    <w:r w:rsidR="00C70EED">
      <w:rPr>
        <w:noProof/>
      </w:rPr>
      <w:fldChar w:fldCharType="separate"/>
    </w:r>
    <w:r w:rsidR="00055CF1">
      <w:rPr>
        <w:noProof/>
      </w:rPr>
      <w:fldChar w:fldCharType="begin"/>
    </w:r>
    <w:r w:rsidR="00055CF1">
      <w:rPr>
        <w:noProof/>
      </w:rPr>
      <w:instrText xml:space="preserve"> INCLUDEPICTURE  "cid:ii_15d0d06f7127e117" \* MERGEFORMATINET </w:instrText>
    </w:r>
    <w:r w:rsidR="00055CF1">
      <w:rPr>
        <w:noProof/>
      </w:rPr>
      <w:fldChar w:fldCharType="separate"/>
    </w:r>
    <w:r w:rsidR="001238A6">
      <w:rPr>
        <w:noProof/>
      </w:rPr>
      <w:fldChar w:fldCharType="begin"/>
    </w:r>
    <w:r w:rsidR="001238A6">
      <w:rPr>
        <w:noProof/>
      </w:rPr>
      <w:instrText xml:space="preserve"> INCLUDEPICTURE  "cid:ii_15d0d06f7127e117" \* MERGEFORMATINET </w:instrText>
    </w:r>
    <w:r w:rsidR="001238A6">
      <w:rPr>
        <w:noProof/>
      </w:rPr>
      <w:fldChar w:fldCharType="separate"/>
    </w:r>
    <w:r w:rsidR="00493511">
      <w:rPr>
        <w:noProof/>
      </w:rPr>
      <w:fldChar w:fldCharType="begin"/>
    </w:r>
    <w:r w:rsidR="00493511">
      <w:rPr>
        <w:noProof/>
      </w:rPr>
      <w:instrText xml:space="preserve"> INCLUDEPICTURE  "cid:ii_15d0d06f7127e117" \* MERGEFORMATINET </w:instrText>
    </w:r>
    <w:r w:rsidR="00493511">
      <w:rPr>
        <w:noProof/>
      </w:rPr>
      <w:fldChar w:fldCharType="separate"/>
    </w:r>
    <w:r w:rsidR="00F97AAD">
      <w:rPr>
        <w:noProof/>
      </w:rPr>
      <w:fldChar w:fldCharType="begin"/>
    </w:r>
    <w:r w:rsidR="00F97AAD">
      <w:rPr>
        <w:noProof/>
      </w:rPr>
      <w:instrText xml:space="preserve"> INCLUDEPICTURE  "cid:ii_15d0d06f7127e117" \* MERGEFORMATINET </w:instrText>
    </w:r>
    <w:r w:rsidR="00F97AAD">
      <w:rPr>
        <w:noProof/>
      </w:rPr>
      <w:fldChar w:fldCharType="separate"/>
    </w:r>
    <w:r w:rsidR="003F7382">
      <w:rPr>
        <w:noProof/>
      </w:rPr>
      <w:fldChar w:fldCharType="begin"/>
    </w:r>
    <w:r w:rsidR="003F7382">
      <w:rPr>
        <w:noProof/>
      </w:rPr>
      <w:instrText xml:space="preserve"> INCLUDEPICTURE  "cid:ii_15d0d06f7127e117" \* MERGEFORMATINET </w:instrText>
    </w:r>
    <w:r w:rsidR="003F7382">
      <w:rPr>
        <w:noProof/>
      </w:rPr>
      <w:fldChar w:fldCharType="separate"/>
    </w:r>
    <w:r w:rsidR="00C06F05">
      <w:rPr>
        <w:noProof/>
      </w:rPr>
      <w:fldChar w:fldCharType="begin"/>
    </w:r>
    <w:r w:rsidR="00C06F05">
      <w:rPr>
        <w:noProof/>
      </w:rPr>
      <w:instrText xml:space="preserve"> INCLUDEPICTURE  "cid:ii_15d0d06f7127e117" \* MERGEFORMATINET </w:instrText>
    </w:r>
    <w:r w:rsidR="00C06F05">
      <w:rPr>
        <w:noProof/>
      </w:rPr>
      <w:fldChar w:fldCharType="separate"/>
    </w:r>
    <w:r w:rsidR="00806B8C">
      <w:rPr>
        <w:noProof/>
      </w:rPr>
      <w:fldChar w:fldCharType="begin"/>
    </w:r>
    <w:r w:rsidR="00806B8C">
      <w:rPr>
        <w:noProof/>
      </w:rPr>
      <w:instrText xml:space="preserve"> INCLUDEPICTURE  "cid:ii_15d0d06f7127e117" \* MERGEFORMATINET </w:instrText>
    </w:r>
    <w:r w:rsidR="00806B8C">
      <w:rPr>
        <w:noProof/>
      </w:rPr>
      <w:fldChar w:fldCharType="separate"/>
    </w:r>
    <w:r w:rsidR="00561219">
      <w:rPr>
        <w:noProof/>
      </w:rPr>
      <w:fldChar w:fldCharType="begin"/>
    </w:r>
    <w:r w:rsidR="00561219">
      <w:rPr>
        <w:noProof/>
      </w:rPr>
      <w:instrText xml:space="preserve"> INCLUDEPICTURE  "cid:ii_15d0d06f7127e117" \* MERGEFORMATINET </w:instrText>
    </w:r>
    <w:r w:rsidR="00561219">
      <w:rPr>
        <w:noProof/>
      </w:rPr>
      <w:fldChar w:fldCharType="separate"/>
    </w:r>
    <w:r w:rsidR="005A682C">
      <w:rPr>
        <w:noProof/>
      </w:rPr>
      <w:fldChar w:fldCharType="begin"/>
    </w:r>
    <w:r w:rsidR="005A682C">
      <w:rPr>
        <w:noProof/>
      </w:rPr>
      <w:instrText xml:space="preserve"> INCLUDEPICTURE  "cid:ii_15d0d06f7127e117" \* MERGEFORMATINET </w:instrText>
    </w:r>
    <w:r w:rsidR="005A682C">
      <w:rPr>
        <w:noProof/>
      </w:rPr>
      <w:fldChar w:fldCharType="separate"/>
    </w:r>
    <w:r w:rsidR="004348E7">
      <w:rPr>
        <w:noProof/>
      </w:rPr>
      <w:fldChar w:fldCharType="begin"/>
    </w:r>
    <w:r w:rsidR="004348E7">
      <w:rPr>
        <w:noProof/>
      </w:rPr>
      <w:instrText xml:space="preserve"> INCLUDEPICTURE  "cid:ii_15d0d06f7127e117" \* MERGEFORMATINET </w:instrText>
    </w:r>
    <w:r w:rsidR="004348E7">
      <w:rPr>
        <w:noProof/>
      </w:rPr>
      <w:fldChar w:fldCharType="separate"/>
    </w:r>
    <w:r w:rsidR="006B7F68">
      <w:rPr>
        <w:noProof/>
      </w:rPr>
      <w:fldChar w:fldCharType="begin"/>
    </w:r>
    <w:r w:rsidR="006B7F68">
      <w:rPr>
        <w:noProof/>
      </w:rPr>
      <w:instrText xml:space="preserve"> INCLUDEPICTURE  "cid:ii_15d0d06f7127e117" \* MERGEFORMATINET </w:instrText>
    </w:r>
    <w:r w:rsidR="006B7F68">
      <w:rPr>
        <w:noProof/>
      </w:rPr>
      <w:fldChar w:fldCharType="separate"/>
    </w:r>
    <w:r w:rsidR="00813ED9">
      <w:rPr>
        <w:noProof/>
      </w:rPr>
      <w:fldChar w:fldCharType="begin"/>
    </w:r>
    <w:r w:rsidR="00813ED9">
      <w:rPr>
        <w:noProof/>
      </w:rPr>
      <w:instrText xml:space="preserve"> </w:instrText>
    </w:r>
    <w:r w:rsidR="00813ED9">
      <w:rPr>
        <w:noProof/>
      </w:rPr>
      <w:instrText>INCLUDEPICTURE  "cid:ii_15d0d06f7127e117" \* MERGEFORMATINET</w:instrText>
    </w:r>
    <w:r w:rsidR="00813ED9">
      <w:rPr>
        <w:noProof/>
      </w:rPr>
      <w:instrText xml:space="preserve"> </w:instrText>
    </w:r>
    <w:r w:rsidR="00813ED9">
      <w:rPr>
        <w:noProof/>
      </w:rPr>
      <w:fldChar w:fldCharType="separate"/>
    </w:r>
    <w:r w:rsidR="00966842">
      <w:rPr>
        <w:noProof/>
      </w:rPr>
      <w:pict w14:anchorId="2F742B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7pt;height:117pt;visibility:visible">
          <v:imagedata r:id="rId2" r:href="rId1"/>
        </v:shape>
      </w:pict>
    </w:r>
    <w:r w:rsidR="00813ED9">
      <w:rPr>
        <w:noProof/>
      </w:rPr>
      <w:fldChar w:fldCharType="end"/>
    </w:r>
    <w:r w:rsidR="006B7F68">
      <w:rPr>
        <w:noProof/>
      </w:rPr>
      <w:fldChar w:fldCharType="end"/>
    </w:r>
    <w:r w:rsidR="004348E7">
      <w:rPr>
        <w:noProof/>
      </w:rPr>
      <w:fldChar w:fldCharType="end"/>
    </w:r>
    <w:r w:rsidR="005A682C">
      <w:rPr>
        <w:noProof/>
      </w:rPr>
      <w:fldChar w:fldCharType="end"/>
    </w:r>
    <w:r w:rsidR="00561219">
      <w:rPr>
        <w:noProof/>
      </w:rPr>
      <w:fldChar w:fldCharType="end"/>
    </w:r>
    <w:r w:rsidR="00806B8C">
      <w:rPr>
        <w:noProof/>
      </w:rPr>
      <w:fldChar w:fldCharType="end"/>
    </w:r>
    <w:r w:rsidR="00C06F05">
      <w:rPr>
        <w:noProof/>
      </w:rPr>
      <w:fldChar w:fldCharType="end"/>
    </w:r>
    <w:r w:rsidR="003F7382">
      <w:rPr>
        <w:noProof/>
      </w:rPr>
      <w:fldChar w:fldCharType="end"/>
    </w:r>
    <w:r w:rsidR="00F97AAD">
      <w:rPr>
        <w:noProof/>
      </w:rPr>
      <w:fldChar w:fldCharType="end"/>
    </w:r>
    <w:r w:rsidR="00493511">
      <w:rPr>
        <w:noProof/>
      </w:rPr>
      <w:fldChar w:fldCharType="end"/>
    </w:r>
    <w:r w:rsidR="001238A6">
      <w:rPr>
        <w:noProof/>
      </w:rPr>
      <w:fldChar w:fldCharType="end"/>
    </w:r>
    <w:r w:rsidR="00055CF1">
      <w:rPr>
        <w:noProof/>
      </w:rPr>
      <w:fldChar w:fldCharType="end"/>
    </w:r>
    <w:r w:rsidR="00C70EED">
      <w:rPr>
        <w:noProof/>
      </w:rPr>
      <w:fldChar w:fldCharType="end"/>
    </w:r>
    <w:r w:rsidR="009B2C68">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868A5"/>
    <w:multiLevelType w:val="hybridMultilevel"/>
    <w:tmpl w:val="A1DAAAF4"/>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C147138"/>
    <w:multiLevelType w:val="hybridMultilevel"/>
    <w:tmpl w:val="8C5E80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AFE50B3"/>
    <w:multiLevelType w:val="hybridMultilevel"/>
    <w:tmpl w:val="718204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38F1911"/>
    <w:multiLevelType w:val="hybridMultilevel"/>
    <w:tmpl w:val="A9EC4A1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623"/>
    <w:rsid w:val="00004C22"/>
    <w:rsid w:val="00015448"/>
    <w:rsid w:val="00033DC4"/>
    <w:rsid w:val="000344F5"/>
    <w:rsid w:val="0004572F"/>
    <w:rsid w:val="00055CF1"/>
    <w:rsid w:val="00066D83"/>
    <w:rsid w:val="00083E5F"/>
    <w:rsid w:val="00091C96"/>
    <w:rsid w:val="000A511D"/>
    <w:rsid w:val="000B55FC"/>
    <w:rsid w:val="000D42EB"/>
    <w:rsid w:val="000D5C60"/>
    <w:rsid w:val="000D64C3"/>
    <w:rsid w:val="000E0EB4"/>
    <w:rsid w:val="000F3623"/>
    <w:rsid w:val="000F4846"/>
    <w:rsid w:val="000F5A9E"/>
    <w:rsid w:val="00111873"/>
    <w:rsid w:val="00115B68"/>
    <w:rsid w:val="001238A6"/>
    <w:rsid w:val="00153679"/>
    <w:rsid w:val="001540E9"/>
    <w:rsid w:val="001562B7"/>
    <w:rsid w:val="001768FA"/>
    <w:rsid w:val="001926B6"/>
    <w:rsid w:val="0019692B"/>
    <w:rsid w:val="001A18A6"/>
    <w:rsid w:val="001A30DD"/>
    <w:rsid w:val="001B2162"/>
    <w:rsid w:val="001C7F81"/>
    <w:rsid w:val="001D0EB2"/>
    <w:rsid w:val="002049E8"/>
    <w:rsid w:val="00215270"/>
    <w:rsid w:val="002746D0"/>
    <w:rsid w:val="00277D7A"/>
    <w:rsid w:val="002B47C2"/>
    <w:rsid w:val="002C7818"/>
    <w:rsid w:val="002D5899"/>
    <w:rsid w:val="002F062F"/>
    <w:rsid w:val="00313533"/>
    <w:rsid w:val="00322B75"/>
    <w:rsid w:val="00323830"/>
    <w:rsid w:val="00344AD0"/>
    <w:rsid w:val="00387001"/>
    <w:rsid w:val="003D03B3"/>
    <w:rsid w:val="003D7D99"/>
    <w:rsid w:val="003F7382"/>
    <w:rsid w:val="0041356A"/>
    <w:rsid w:val="004207D5"/>
    <w:rsid w:val="004348E7"/>
    <w:rsid w:val="00452979"/>
    <w:rsid w:val="00455DD1"/>
    <w:rsid w:val="00461480"/>
    <w:rsid w:val="00482A41"/>
    <w:rsid w:val="00493511"/>
    <w:rsid w:val="00494808"/>
    <w:rsid w:val="004E053C"/>
    <w:rsid w:val="005051CA"/>
    <w:rsid w:val="00525458"/>
    <w:rsid w:val="00525D4F"/>
    <w:rsid w:val="00526428"/>
    <w:rsid w:val="00544960"/>
    <w:rsid w:val="00556E4A"/>
    <w:rsid w:val="00561219"/>
    <w:rsid w:val="0057635E"/>
    <w:rsid w:val="005A2CC3"/>
    <w:rsid w:val="005A682C"/>
    <w:rsid w:val="005B1E32"/>
    <w:rsid w:val="005B3951"/>
    <w:rsid w:val="005D068E"/>
    <w:rsid w:val="005E2874"/>
    <w:rsid w:val="005E6A32"/>
    <w:rsid w:val="00603B86"/>
    <w:rsid w:val="00650449"/>
    <w:rsid w:val="00653D6B"/>
    <w:rsid w:val="00667022"/>
    <w:rsid w:val="006A3FD7"/>
    <w:rsid w:val="006B7F68"/>
    <w:rsid w:val="006D3962"/>
    <w:rsid w:val="0070612F"/>
    <w:rsid w:val="00712C8A"/>
    <w:rsid w:val="00714F32"/>
    <w:rsid w:val="0079602F"/>
    <w:rsid w:val="00796642"/>
    <w:rsid w:val="007A33A7"/>
    <w:rsid w:val="007C4627"/>
    <w:rsid w:val="007C6518"/>
    <w:rsid w:val="007D580E"/>
    <w:rsid w:val="007E23ED"/>
    <w:rsid w:val="00806B8C"/>
    <w:rsid w:val="00813ED9"/>
    <w:rsid w:val="00813F33"/>
    <w:rsid w:val="00830916"/>
    <w:rsid w:val="0083614D"/>
    <w:rsid w:val="00837819"/>
    <w:rsid w:val="008903B6"/>
    <w:rsid w:val="008B467E"/>
    <w:rsid w:val="008B4CB9"/>
    <w:rsid w:val="008D16DF"/>
    <w:rsid w:val="008D7A3B"/>
    <w:rsid w:val="00917147"/>
    <w:rsid w:val="00923946"/>
    <w:rsid w:val="00930A6A"/>
    <w:rsid w:val="0094590E"/>
    <w:rsid w:val="00960AC0"/>
    <w:rsid w:val="00963291"/>
    <w:rsid w:val="00966842"/>
    <w:rsid w:val="00980048"/>
    <w:rsid w:val="00986ECF"/>
    <w:rsid w:val="009A2E62"/>
    <w:rsid w:val="009B2C68"/>
    <w:rsid w:val="009C23CC"/>
    <w:rsid w:val="009D0AD9"/>
    <w:rsid w:val="009F150D"/>
    <w:rsid w:val="00A549CF"/>
    <w:rsid w:val="00A56C5E"/>
    <w:rsid w:val="00A82112"/>
    <w:rsid w:val="00A908A6"/>
    <w:rsid w:val="00AA063E"/>
    <w:rsid w:val="00AA7671"/>
    <w:rsid w:val="00AB2E6E"/>
    <w:rsid w:val="00AB5355"/>
    <w:rsid w:val="00AC7171"/>
    <w:rsid w:val="00AE4C51"/>
    <w:rsid w:val="00AF6C7D"/>
    <w:rsid w:val="00B06BDC"/>
    <w:rsid w:val="00B23B69"/>
    <w:rsid w:val="00B24753"/>
    <w:rsid w:val="00B35422"/>
    <w:rsid w:val="00B443B0"/>
    <w:rsid w:val="00B51AA2"/>
    <w:rsid w:val="00B600A9"/>
    <w:rsid w:val="00B73926"/>
    <w:rsid w:val="00B85E37"/>
    <w:rsid w:val="00B8681E"/>
    <w:rsid w:val="00B907B9"/>
    <w:rsid w:val="00BC74B7"/>
    <w:rsid w:val="00BE04A2"/>
    <w:rsid w:val="00BF5160"/>
    <w:rsid w:val="00BF58E2"/>
    <w:rsid w:val="00C06F05"/>
    <w:rsid w:val="00C13FF9"/>
    <w:rsid w:val="00C60CAA"/>
    <w:rsid w:val="00C70EED"/>
    <w:rsid w:val="00C764B1"/>
    <w:rsid w:val="00C87238"/>
    <w:rsid w:val="00C95B68"/>
    <w:rsid w:val="00CC2E22"/>
    <w:rsid w:val="00CD7028"/>
    <w:rsid w:val="00CF28A8"/>
    <w:rsid w:val="00D0107B"/>
    <w:rsid w:val="00D11F88"/>
    <w:rsid w:val="00D13034"/>
    <w:rsid w:val="00D14844"/>
    <w:rsid w:val="00D160B1"/>
    <w:rsid w:val="00D22CB0"/>
    <w:rsid w:val="00D75978"/>
    <w:rsid w:val="00D9179F"/>
    <w:rsid w:val="00D969CB"/>
    <w:rsid w:val="00DA7D97"/>
    <w:rsid w:val="00DD1397"/>
    <w:rsid w:val="00DF3B93"/>
    <w:rsid w:val="00E70FC3"/>
    <w:rsid w:val="00EA6F56"/>
    <w:rsid w:val="00EB4A34"/>
    <w:rsid w:val="00EC33B1"/>
    <w:rsid w:val="00EC39D1"/>
    <w:rsid w:val="00F02194"/>
    <w:rsid w:val="00F22B8E"/>
    <w:rsid w:val="00F455EB"/>
    <w:rsid w:val="00F94174"/>
    <w:rsid w:val="00F97AAD"/>
    <w:rsid w:val="00FA00B7"/>
    <w:rsid w:val="00FA5FA1"/>
    <w:rsid w:val="00FE1B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24ECDA"/>
  <w15:docId w15:val="{874A1A59-B710-425C-B2A7-16DE1A606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2979"/>
    <w:rPr>
      <w:rFonts w:ascii="Arial" w:hAnsi="Arial"/>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rFonts w:ascii="Arial Narrow" w:hAnsi="Arial Narrow"/>
      <w:b/>
    </w:rPr>
  </w:style>
  <w:style w:type="paragraph" w:styleId="Heading3">
    <w:name w:val="heading 3"/>
    <w:basedOn w:val="Normal"/>
    <w:next w:val="Normal"/>
    <w:qFormat/>
    <w:pPr>
      <w:keepNext/>
      <w:jc w:val="center"/>
      <w:outlineLvl w:val="2"/>
    </w:pPr>
    <w:rPr>
      <w:rFonts w:ascii="Arial Narrow" w:hAnsi="Arial Narrow"/>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rPr>
  </w:style>
  <w:style w:type="paragraph" w:styleId="BodyTextIndent">
    <w:name w:val="Body Text Indent"/>
    <w:basedOn w:val="Normal"/>
    <w:pPr>
      <w:jc w:val="both"/>
    </w:pPr>
    <w:rPr>
      <w:b/>
      <w:i/>
      <w:sz w:val="28"/>
      <w:lang w:eastAsia="en-US"/>
    </w:rPr>
  </w:style>
  <w:style w:type="character" w:styleId="Hyperlink">
    <w:name w:val="Hyperlink"/>
    <w:uiPriority w:val="99"/>
    <w:rPr>
      <w:color w:val="0000FF"/>
      <w:u w:val="single"/>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FollowedHyperlink">
    <w:name w:val="FollowedHyperlink"/>
    <w:basedOn w:val="DefaultParagraphFont"/>
    <w:uiPriority w:val="99"/>
    <w:semiHidden/>
    <w:unhideWhenUsed/>
    <w:rsid w:val="002049E8"/>
    <w:rPr>
      <w:color w:val="954F72" w:themeColor="followedHyperlink"/>
      <w:u w:val="single"/>
    </w:rPr>
  </w:style>
  <w:style w:type="paragraph" w:styleId="ListParagraph">
    <w:name w:val="List Paragraph"/>
    <w:basedOn w:val="Normal"/>
    <w:uiPriority w:val="34"/>
    <w:qFormat/>
    <w:rsid w:val="00B8681E"/>
    <w:pPr>
      <w:ind w:left="720"/>
      <w:contextualSpacing/>
    </w:pPr>
  </w:style>
  <w:style w:type="table" w:styleId="TableGrid">
    <w:name w:val="Table Grid"/>
    <w:basedOn w:val="TableNormal"/>
    <w:uiPriority w:val="39"/>
    <w:rsid w:val="007061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AB5355"/>
    <w:pPr>
      <w:widowControl w:val="0"/>
      <w:overflowPunct w:val="0"/>
      <w:autoSpaceDE w:val="0"/>
      <w:autoSpaceDN w:val="0"/>
      <w:adjustRightInd w:val="0"/>
      <w:textAlignment w:val="baseline"/>
    </w:pPr>
    <w:rPr>
      <w:sz w:val="20"/>
      <w:lang w:eastAsia="en-US"/>
    </w:rPr>
  </w:style>
  <w:style w:type="character" w:customStyle="1" w:styleId="FootnoteTextChar">
    <w:name w:val="Footnote Text Char"/>
    <w:basedOn w:val="DefaultParagraphFont"/>
    <w:link w:val="FootnoteText"/>
    <w:semiHidden/>
    <w:rsid w:val="00AB5355"/>
    <w:rPr>
      <w:rFonts w:ascii="Arial" w:hAnsi="Arial"/>
      <w:lang w:eastAsia="en-US"/>
    </w:rPr>
  </w:style>
  <w:style w:type="character" w:styleId="FootnoteReference">
    <w:name w:val="footnote reference"/>
    <w:semiHidden/>
    <w:rsid w:val="00AB5355"/>
    <w:rPr>
      <w:vertAlign w:val="superscript"/>
    </w:rPr>
  </w:style>
  <w:style w:type="character" w:styleId="Emphasis">
    <w:name w:val="Emphasis"/>
    <w:qFormat/>
    <w:rsid w:val="00AB5355"/>
    <w:rPr>
      <w:i/>
      <w:iCs/>
    </w:rPr>
  </w:style>
  <w:style w:type="paragraph" w:styleId="BalloonText">
    <w:name w:val="Balloon Text"/>
    <w:basedOn w:val="Normal"/>
    <w:link w:val="BalloonTextChar"/>
    <w:uiPriority w:val="99"/>
    <w:semiHidden/>
    <w:unhideWhenUsed/>
    <w:rsid w:val="008B4CB9"/>
    <w:rPr>
      <w:rFonts w:ascii="Tahoma" w:hAnsi="Tahoma" w:cs="Tahoma"/>
      <w:sz w:val="16"/>
      <w:szCs w:val="16"/>
    </w:rPr>
  </w:style>
  <w:style w:type="character" w:customStyle="1" w:styleId="BalloonTextChar">
    <w:name w:val="Balloon Text Char"/>
    <w:basedOn w:val="DefaultParagraphFont"/>
    <w:link w:val="BalloonText"/>
    <w:uiPriority w:val="99"/>
    <w:semiHidden/>
    <w:rsid w:val="008B4CB9"/>
    <w:rPr>
      <w:rFonts w:ascii="Tahoma" w:hAnsi="Tahoma" w:cs="Tahoma"/>
      <w:sz w:val="16"/>
      <w:szCs w:val="16"/>
    </w:rPr>
  </w:style>
  <w:style w:type="character" w:styleId="CommentReference">
    <w:name w:val="annotation reference"/>
    <w:basedOn w:val="DefaultParagraphFont"/>
    <w:uiPriority w:val="99"/>
    <w:semiHidden/>
    <w:unhideWhenUsed/>
    <w:rsid w:val="00796642"/>
    <w:rPr>
      <w:sz w:val="16"/>
      <w:szCs w:val="16"/>
    </w:rPr>
  </w:style>
  <w:style w:type="paragraph" w:styleId="CommentText">
    <w:name w:val="annotation text"/>
    <w:basedOn w:val="Normal"/>
    <w:link w:val="CommentTextChar"/>
    <w:uiPriority w:val="99"/>
    <w:semiHidden/>
    <w:unhideWhenUsed/>
    <w:rsid w:val="00796642"/>
    <w:rPr>
      <w:sz w:val="20"/>
    </w:rPr>
  </w:style>
  <w:style w:type="character" w:customStyle="1" w:styleId="CommentTextChar">
    <w:name w:val="Comment Text Char"/>
    <w:basedOn w:val="DefaultParagraphFont"/>
    <w:link w:val="CommentText"/>
    <w:uiPriority w:val="99"/>
    <w:semiHidden/>
    <w:rsid w:val="00796642"/>
    <w:rPr>
      <w:rFonts w:ascii="Arial" w:hAnsi="Arial"/>
    </w:rPr>
  </w:style>
  <w:style w:type="paragraph" w:styleId="CommentSubject">
    <w:name w:val="annotation subject"/>
    <w:basedOn w:val="CommentText"/>
    <w:next w:val="CommentText"/>
    <w:link w:val="CommentSubjectChar"/>
    <w:uiPriority w:val="99"/>
    <w:semiHidden/>
    <w:unhideWhenUsed/>
    <w:rsid w:val="00796642"/>
    <w:rPr>
      <w:b/>
      <w:bCs/>
    </w:rPr>
  </w:style>
  <w:style w:type="character" w:customStyle="1" w:styleId="CommentSubjectChar">
    <w:name w:val="Comment Subject Char"/>
    <w:basedOn w:val="CommentTextChar"/>
    <w:link w:val="CommentSubject"/>
    <w:uiPriority w:val="99"/>
    <w:semiHidden/>
    <w:rsid w:val="00796642"/>
    <w:rPr>
      <w:rFonts w:ascii="Arial" w:hAnsi="Arial"/>
      <w:b/>
      <w:bCs/>
    </w:rPr>
  </w:style>
  <w:style w:type="paragraph" w:styleId="TOCHeading">
    <w:name w:val="TOC Heading"/>
    <w:basedOn w:val="Heading1"/>
    <w:next w:val="Normal"/>
    <w:uiPriority w:val="39"/>
    <w:unhideWhenUsed/>
    <w:qFormat/>
    <w:rsid w:val="002746D0"/>
    <w:pPr>
      <w:keepLines/>
      <w:spacing w:before="240" w:line="259" w:lineRule="auto"/>
      <w:outlineLvl w:val="9"/>
    </w:pPr>
    <w:rPr>
      <w:rFonts w:asciiTheme="majorHAnsi" w:eastAsiaTheme="majorEastAsia" w:hAnsiTheme="majorHAnsi" w:cstheme="majorBidi"/>
      <w:b w:val="0"/>
      <w:color w:val="2E74B5" w:themeColor="accent1" w:themeShade="BF"/>
      <w:sz w:val="32"/>
      <w:szCs w:val="32"/>
      <w:lang w:val="en-US" w:eastAsia="en-US"/>
    </w:rPr>
  </w:style>
  <w:style w:type="paragraph" w:styleId="TOC1">
    <w:name w:val="toc 1"/>
    <w:basedOn w:val="Normal"/>
    <w:next w:val="Normal"/>
    <w:autoRedefine/>
    <w:uiPriority w:val="39"/>
    <w:unhideWhenUsed/>
    <w:rsid w:val="002746D0"/>
    <w:pPr>
      <w:spacing w:after="100"/>
    </w:pPr>
  </w:style>
  <w:style w:type="paragraph" w:styleId="NoSpacing">
    <w:name w:val="No Spacing"/>
    <w:link w:val="NoSpacingChar"/>
    <w:uiPriority w:val="1"/>
    <w:qFormat/>
    <w:rsid w:val="002746D0"/>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2746D0"/>
    <w:rPr>
      <w:rFonts w:asciiTheme="minorHAnsi" w:eastAsiaTheme="minorEastAsia" w:hAnsiTheme="minorHAnsi" w:cstheme="minorBidi"/>
      <w:sz w:val="22"/>
      <w:szCs w:val="22"/>
      <w:lang w:val="en-US" w:eastAsia="en-US"/>
    </w:rPr>
  </w:style>
  <w:style w:type="paragraph" w:styleId="TOC2">
    <w:name w:val="toc 2"/>
    <w:basedOn w:val="Normal"/>
    <w:next w:val="Normal"/>
    <w:autoRedefine/>
    <w:uiPriority w:val="39"/>
    <w:unhideWhenUsed/>
    <w:rsid w:val="008B467E"/>
    <w:pPr>
      <w:spacing w:after="100" w:line="259" w:lineRule="auto"/>
      <w:ind w:left="220"/>
    </w:pPr>
    <w:rPr>
      <w:rFonts w:asciiTheme="minorHAnsi" w:eastAsiaTheme="minorEastAsia" w:hAnsiTheme="minorHAnsi"/>
      <w:sz w:val="22"/>
      <w:szCs w:val="22"/>
      <w:lang w:val="en-US" w:eastAsia="en-US"/>
    </w:rPr>
  </w:style>
  <w:style w:type="paragraph" w:styleId="TOC3">
    <w:name w:val="toc 3"/>
    <w:basedOn w:val="Normal"/>
    <w:next w:val="Normal"/>
    <w:autoRedefine/>
    <w:uiPriority w:val="39"/>
    <w:unhideWhenUsed/>
    <w:rsid w:val="008B467E"/>
    <w:pPr>
      <w:spacing w:after="100" w:line="259" w:lineRule="auto"/>
      <w:ind w:left="440"/>
    </w:pPr>
    <w:rPr>
      <w:rFonts w:asciiTheme="minorHAnsi" w:eastAsiaTheme="minorEastAsia" w:hAnsiTheme="minorHAnsi"/>
      <w:sz w:val="22"/>
      <w:szCs w:val="22"/>
      <w:lang w:val="en-US" w:eastAsia="en-US"/>
    </w:rPr>
  </w:style>
  <w:style w:type="paragraph" w:styleId="Header">
    <w:name w:val="header"/>
    <w:basedOn w:val="Normal"/>
    <w:link w:val="HeaderChar"/>
    <w:uiPriority w:val="99"/>
    <w:unhideWhenUsed/>
    <w:rsid w:val="00277D7A"/>
    <w:pPr>
      <w:tabs>
        <w:tab w:val="center" w:pos="4513"/>
        <w:tab w:val="right" w:pos="9026"/>
      </w:tabs>
    </w:pPr>
  </w:style>
  <w:style w:type="character" w:customStyle="1" w:styleId="HeaderChar">
    <w:name w:val="Header Char"/>
    <w:basedOn w:val="DefaultParagraphFont"/>
    <w:link w:val="Header"/>
    <w:uiPriority w:val="99"/>
    <w:rsid w:val="00277D7A"/>
    <w:rPr>
      <w:rFonts w:ascii="Arial" w:hAnsi="Arial"/>
      <w:sz w:val="24"/>
    </w:rPr>
  </w:style>
  <w:style w:type="paragraph" w:customStyle="1" w:styleId="Default">
    <w:name w:val="Default"/>
    <w:rsid w:val="00653D6B"/>
    <w:pPr>
      <w:autoSpaceDE w:val="0"/>
      <w:autoSpaceDN w:val="0"/>
      <w:adjustRightInd w:val="0"/>
    </w:pPr>
    <w:rPr>
      <w:rFonts w:ascii="DEMLJP+ComicSansMS" w:hAnsi="DEMLJP+ComicSansMS" w:cs="DEMLJP+ComicSans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21923">
      <w:bodyDiv w:val="1"/>
      <w:marLeft w:val="0"/>
      <w:marRight w:val="0"/>
      <w:marTop w:val="0"/>
      <w:marBottom w:val="0"/>
      <w:divBdr>
        <w:top w:val="none" w:sz="0" w:space="0" w:color="auto"/>
        <w:left w:val="none" w:sz="0" w:space="0" w:color="auto"/>
        <w:bottom w:val="none" w:sz="0" w:space="0" w:color="auto"/>
        <w:right w:val="none" w:sz="0" w:space="0" w:color="auto"/>
      </w:divBdr>
    </w:div>
    <w:div w:id="58788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cid:ii_15d0d06f7127e117" TargetMode="External"/><Relationship Id="rId4" Type="http://schemas.openxmlformats.org/officeDocument/2006/relationships/styles" Target="style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cid:ii_15d0d06f7127e1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940E992-C81E-4BBD-B845-357B2E285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1233</Words>
  <Characters>7031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Data Protection Policy February 2017</vt:lpstr>
    </vt:vector>
  </TitlesOfParts>
  <Company>Amey West Berkshire</Company>
  <LinksUpToDate>false</LinksUpToDate>
  <CharactersWithSpaces>8248</CharactersWithSpaces>
  <SharedDoc>false</SharedDoc>
  <HLinks>
    <vt:vector size="18" baseType="variant">
      <vt:variant>
        <vt:i4>1048663</vt:i4>
      </vt:variant>
      <vt:variant>
        <vt:i4>6</vt:i4>
      </vt:variant>
      <vt:variant>
        <vt:i4>0</vt:i4>
      </vt:variant>
      <vt:variant>
        <vt:i4>5</vt:i4>
      </vt:variant>
      <vt:variant>
        <vt:lpwstr>http://www.irms.org.uk/resources/information-guides/199-rm-toolkit-for-school</vt:lpwstr>
      </vt:variant>
      <vt:variant>
        <vt:lpwstr/>
      </vt:variant>
      <vt:variant>
        <vt:i4>8323133</vt:i4>
      </vt:variant>
      <vt:variant>
        <vt:i4>3</vt:i4>
      </vt:variant>
      <vt:variant>
        <vt:i4>0</vt:i4>
      </vt:variant>
      <vt:variant>
        <vt:i4>5</vt:i4>
      </vt:variant>
      <vt:variant>
        <vt:lpwstr>http://www.informationcommissioner.gov.uk/</vt:lpwstr>
      </vt:variant>
      <vt:variant>
        <vt:lpwstr/>
      </vt:variant>
      <vt:variant>
        <vt:i4>1572965</vt:i4>
      </vt:variant>
      <vt:variant>
        <vt:i4>0</vt:i4>
      </vt:variant>
      <vt:variant>
        <vt:i4>0</vt:i4>
      </vt:variant>
      <vt:variant>
        <vt:i4>5</vt:i4>
      </vt:variant>
      <vt:variant>
        <vt:lpwstr>http://www.crb.gov.uk/downloads/code_of_practice_and_explanatory_guide.pdf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Protection Policy February 2017</dc:title>
  <dc:subject>This document should be amended and approved by the governing body.  It may require further changes when new rules covering data protection come into force 8.</dc:subject>
  <dc:creator>Clare Burrows;Paul Hodgkinson</dc:creator>
  <cp:keywords/>
  <dc:description/>
  <cp:lastModifiedBy>Jo Trudgian</cp:lastModifiedBy>
  <cp:revision>6</cp:revision>
  <cp:lastPrinted>2017-11-23T18:24:00Z</cp:lastPrinted>
  <dcterms:created xsi:type="dcterms:W3CDTF">2017-12-07T08:21:00Z</dcterms:created>
  <dcterms:modified xsi:type="dcterms:W3CDTF">2018-04-30T23:02:00Z</dcterms:modified>
</cp:coreProperties>
</file>